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2B" w:rsidRDefault="00D3652B" w:rsidP="00D3652B">
      <w:pPr>
        <w:shd w:val="clear" w:color="auto" w:fill="FFFFFF"/>
        <w:textAlignment w:val="baseline"/>
        <w:rPr>
          <w:rFonts w:ascii="Roboto-Regular" w:hAnsi="Roboto-Regular"/>
          <w:color w:val="2D2F32"/>
        </w:rPr>
      </w:pPr>
      <w:r>
        <w:t xml:space="preserve">УТВЕРЖДАЮ:                                               </w:t>
      </w:r>
      <w:r>
        <w:rPr>
          <w:rFonts w:ascii="Roboto-Regular" w:hAnsi="Roboto-Regular" w:cs="Tahoma"/>
          <w:color w:val="FF0000"/>
          <w:u w:val="single"/>
          <w:bdr w:val="none" w:sz="0" w:space="0" w:color="auto" w:frame="1"/>
        </w:rPr>
        <w:t>Уважаемые обучающиеся и родители!</w:t>
      </w:r>
    </w:p>
    <w:p w:rsidR="00D3652B" w:rsidRDefault="00D3652B" w:rsidP="00D3652B">
      <w:pPr>
        <w:shd w:val="clear" w:color="auto" w:fill="FFFFFF"/>
        <w:textAlignment w:val="baseline"/>
        <w:rPr>
          <w:color w:val="2D2F32"/>
        </w:rPr>
      </w:pPr>
      <w:r>
        <w:t xml:space="preserve">Директор школы:                                            </w:t>
      </w:r>
      <w:r>
        <w:rPr>
          <w:color w:val="2D2F32"/>
        </w:rPr>
        <w:t xml:space="preserve">В период с 6 апреля 2020 года в МБОУ </w:t>
      </w:r>
      <w:proofErr w:type="spellStart"/>
      <w:r>
        <w:rPr>
          <w:color w:val="2D2F32"/>
        </w:rPr>
        <w:t>Трофимовская</w:t>
      </w:r>
      <w:proofErr w:type="spellEnd"/>
      <w:r>
        <w:rPr>
          <w:color w:val="2D2F32"/>
        </w:rPr>
        <w:t xml:space="preserve"> основная школа осуществляется </w:t>
      </w:r>
    </w:p>
    <w:p w:rsidR="00D3652B" w:rsidRDefault="00D3652B" w:rsidP="00D3652B">
      <w:pPr>
        <w:shd w:val="clear" w:color="auto" w:fill="FFFFFF"/>
        <w:textAlignment w:val="baseline"/>
        <w:rPr>
          <w:color w:val="2D2F32"/>
        </w:rPr>
      </w:pPr>
      <w:r>
        <w:t>_____________ /</w:t>
      </w:r>
      <w:proofErr w:type="spellStart"/>
      <w:r>
        <w:t>В.М.Муравьёва</w:t>
      </w:r>
      <w:proofErr w:type="spellEnd"/>
      <w:r>
        <w:t>/</w:t>
      </w:r>
      <w:r>
        <w:rPr>
          <w:color w:val="2D2F32"/>
        </w:rPr>
        <w:t xml:space="preserve">                  </w:t>
      </w:r>
      <w:r>
        <w:rPr>
          <w:b/>
          <w:color w:val="2D2F32"/>
          <w:sz w:val="32"/>
          <w:szCs w:val="32"/>
        </w:rPr>
        <w:t>дистанционное</w:t>
      </w:r>
      <w:r>
        <w:rPr>
          <w:b/>
          <w:color w:val="2D2F32"/>
        </w:rPr>
        <w:t xml:space="preserve"> </w:t>
      </w:r>
      <w:r>
        <w:rPr>
          <w:b/>
          <w:color w:val="2D2F32"/>
          <w:sz w:val="32"/>
          <w:szCs w:val="32"/>
        </w:rPr>
        <w:t>обучение</w:t>
      </w:r>
      <w:r>
        <w:rPr>
          <w:color w:val="2D2F32"/>
        </w:rPr>
        <w:t xml:space="preserve"> с использованием информационных платформ и электронных форм связи. </w:t>
      </w:r>
    </w:p>
    <w:p w:rsidR="00D3652B" w:rsidRDefault="00D3652B" w:rsidP="00D3652B">
      <w:pPr>
        <w:rPr>
          <w:b/>
          <w:sz w:val="20"/>
          <w:szCs w:val="20"/>
        </w:rPr>
      </w:pPr>
      <w:r>
        <w:t>Приказ №</w:t>
      </w:r>
      <w:r w:rsidR="00856C2E">
        <w:t>11-</w:t>
      </w:r>
      <w:proofErr w:type="gramStart"/>
      <w:r w:rsidR="00856C2E">
        <w:t>ОД</w:t>
      </w:r>
      <w:r>
        <w:t xml:space="preserve">  от</w:t>
      </w:r>
      <w:proofErr w:type="gramEnd"/>
      <w:r>
        <w:t xml:space="preserve">  </w:t>
      </w:r>
      <w:r w:rsidR="00856C2E">
        <w:t>27.03</w:t>
      </w:r>
      <w:r>
        <w:t xml:space="preserve">.2020г.                  </w:t>
      </w:r>
      <w:r>
        <w:rPr>
          <w:color w:val="2D2F32"/>
        </w:rPr>
        <w:t xml:space="preserve">Обучение будет осуществляться по следующему </w:t>
      </w:r>
      <w:r>
        <w:rPr>
          <w:b/>
          <w:color w:val="2D2F32"/>
          <w:sz w:val="28"/>
          <w:szCs w:val="28"/>
        </w:rPr>
        <w:t>расписанию</w:t>
      </w:r>
      <w:r>
        <w:rPr>
          <w:color w:val="2D2F32"/>
        </w:rPr>
        <w:t>:</w:t>
      </w:r>
    </w:p>
    <w:p w:rsidR="00D3652B" w:rsidRDefault="00D3652B" w:rsidP="00D3652B">
      <w:pPr>
        <w:shd w:val="clear" w:color="auto" w:fill="FFFFFF"/>
        <w:textAlignment w:val="baseline"/>
        <w:rPr>
          <w:color w:val="2D2F32"/>
        </w:rPr>
      </w:pPr>
    </w:p>
    <w:p w:rsidR="00D3652B" w:rsidRDefault="00D3652B" w:rsidP="00D3652B">
      <w:pPr>
        <w:rPr>
          <w:b/>
          <w:i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440"/>
        <w:gridCol w:w="1442"/>
        <w:gridCol w:w="1442"/>
        <w:gridCol w:w="1443"/>
        <w:gridCol w:w="288"/>
        <w:gridCol w:w="2019"/>
        <w:gridCol w:w="2020"/>
        <w:gridCol w:w="2019"/>
        <w:gridCol w:w="1775"/>
        <w:gridCol w:w="1843"/>
      </w:tblGrid>
      <w:tr w:rsidR="00D3652B" w:rsidTr="00D3652B">
        <w:trPr>
          <w:trHeight w:val="433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jc w:val="center"/>
              <w:rPr>
                <w:b/>
              </w:rPr>
            </w:pPr>
            <w:r>
              <w:rPr>
                <w:b/>
              </w:rPr>
              <w:t xml:space="preserve">  1кл.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2кл.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left="492" w:right="-104"/>
              <w:rPr>
                <w:b/>
              </w:rPr>
            </w:pPr>
            <w:r>
              <w:rPr>
                <w:b/>
              </w:rPr>
              <w:t>3кл.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Pr="00856C2E" w:rsidRDefault="00D3652B">
            <w:pPr>
              <w:ind w:right="438"/>
              <w:jc w:val="center"/>
              <w:rPr>
                <w:b/>
              </w:rPr>
            </w:pPr>
            <w:r>
              <w:rPr>
                <w:b/>
              </w:rPr>
              <w:t>4кл.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Pr="00856C2E" w:rsidRDefault="00D3652B">
            <w:pPr>
              <w:ind w:right="438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56C2E">
              <w:rPr>
                <w:b/>
              </w:rPr>
              <w:t>5</w:t>
            </w:r>
            <w:r>
              <w:rPr>
                <w:b/>
              </w:rPr>
              <w:t>кл.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rPr>
                <w:b/>
              </w:rPr>
            </w:pPr>
            <w:r>
              <w:rPr>
                <w:b/>
              </w:rPr>
              <w:t xml:space="preserve">         6кл.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jc w:val="center"/>
              <w:rPr>
                <w:b/>
              </w:rPr>
            </w:pPr>
            <w:r>
              <w:rPr>
                <w:b/>
              </w:rPr>
              <w:t xml:space="preserve">       7кл.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jc w:val="center"/>
              <w:rPr>
                <w:b/>
              </w:rPr>
            </w:pPr>
            <w:r>
              <w:rPr>
                <w:b/>
              </w:rPr>
              <w:t xml:space="preserve">        8кл.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jc w:val="center"/>
              <w:rPr>
                <w:b/>
              </w:rPr>
            </w:pPr>
            <w:r>
              <w:rPr>
                <w:b/>
              </w:rPr>
              <w:t xml:space="preserve">        9кл.</w:t>
            </w:r>
          </w:p>
        </w:tc>
      </w:tr>
      <w:tr w:rsidR="00D3652B" w:rsidTr="00D3652B">
        <w:trPr>
          <w:trHeight w:val="1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D3652B" w:rsidTr="00D3652B">
        <w:trPr>
          <w:trHeight w:val="1341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Физк.ультура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left="34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left="34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left="-7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Музыка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Немецк</w:t>
            </w:r>
            <w:proofErr w:type="spellEnd"/>
            <w:r>
              <w:rPr>
                <w:sz w:val="20"/>
                <w:szCs w:val="20"/>
              </w:rPr>
              <w:t>. язык</w:t>
            </w:r>
          </w:p>
          <w:p w:rsidR="00D3652B" w:rsidRDefault="00D3652B">
            <w:pPr>
              <w:tabs>
                <w:tab w:val="right" w:pos="1512"/>
                <w:tab w:val="right" w:pos="1584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                                 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6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652B" w:rsidRDefault="00D3652B">
            <w:pPr>
              <w:ind w:right="-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D3652B" w:rsidRDefault="00D3652B">
            <w:pPr>
              <w:ind w:right="-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D3652B" w:rsidTr="00D3652B">
        <w:trPr>
          <w:trHeight w:val="163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Немецк.язык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Немецк.язык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                                                                               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                                                                               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D3652B" w:rsidRDefault="00D3652B">
            <w:pPr>
              <w:ind w:right="-10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География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D3652B" w:rsidRDefault="00D3652B">
            <w:pPr>
              <w:ind w:right="-108"/>
              <w:rPr>
                <w:sz w:val="18"/>
                <w:szCs w:val="18"/>
              </w:rPr>
            </w:pPr>
          </w:p>
        </w:tc>
      </w:tr>
      <w:tr w:rsidR="00D3652B" w:rsidTr="00D3652B">
        <w:trPr>
          <w:trHeight w:val="1281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Немецк</w:t>
            </w:r>
            <w:proofErr w:type="spellEnd"/>
            <w:r>
              <w:rPr>
                <w:sz w:val="20"/>
                <w:szCs w:val="20"/>
              </w:rPr>
              <w:t>.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Немецк</w:t>
            </w:r>
            <w:proofErr w:type="spellEnd"/>
            <w:r>
              <w:rPr>
                <w:sz w:val="20"/>
                <w:szCs w:val="20"/>
              </w:rPr>
              <w:t>. язык</w:t>
            </w:r>
          </w:p>
          <w:p w:rsidR="00D3652B" w:rsidRDefault="00D3652B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sz w:val="20"/>
                <w:szCs w:val="20"/>
              </w:rPr>
              <w:t>Немецк.язык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left="-108" w:right="-108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Л.чт.на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р.языке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Литература 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D3652B" w:rsidRDefault="00D3652B">
            <w:pPr>
              <w:ind w:right="-52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  <w:p w:rsidR="00D3652B" w:rsidRDefault="00D3652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D3652B" w:rsidRDefault="00D3652B">
            <w:pPr>
              <w:ind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-52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Родн.лит</w:t>
            </w:r>
            <w:proofErr w:type="spellEnd"/>
            <w:r>
              <w:rPr>
                <w:color w:val="FF0000"/>
                <w:sz w:val="20"/>
                <w:szCs w:val="20"/>
              </w:rPr>
              <w:t>.(</w:t>
            </w:r>
            <w:proofErr w:type="gramEnd"/>
            <w:r>
              <w:rPr>
                <w:color w:val="FF0000"/>
                <w:sz w:val="20"/>
                <w:szCs w:val="20"/>
              </w:rPr>
              <w:t>русская)</w:t>
            </w:r>
          </w:p>
          <w:p w:rsidR="00D3652B" w:rsidRDefault="00D3652B">
            <w:pPr>
              <w:ind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D3652B" w:rsidRDefault="00D3652B">
            <w:pPr>
              <w:ind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D3652B" w:rsidRDefault="00D3652B">
            <w:pPr>
              <w:ind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D3652B" w:rsidTr="00D3652B">
        <w:trPr>
          <w:trHeight w:val="208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</w:p>
          <w:p w:rsidR="00D3652B" w:rsidRDefault="00D3652B">
            <w:pPr>
              <w:ind w:right="4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Окруж.мир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3652B" w:rsidRDefault="00D3652B">
            <w:pPr>
              <w:ind w:righ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         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 </w:t>
            </w:r>
          </w:p>
          <w:p w:rsidR="00D3652B" w:rsidRDefault="00D3652B">
            <w:pPr>
              <w:rPr>
                <w:sz w:val="20"/>
                <w:szCs w:val="20"/>
              </w:rPr>
            </w:pPr>
          </w:p>
          <w:p w:rsidR="00D3652B" w:rsidRDefault="00D36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                                                      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      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D3652B" w:rsidRDefault="00D3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   </w:t>
            </w:r>
          </w:p>
          <w:p w:rsidR="00D3652B" w:rsidRDefault="00D3652B">
            <w:pPr>
              <w:rPr>
                <w:sz w:val="20"/>
                <w:szCs w:val="20"/>
              </w:rPr>
            </w:pPr>
          </w:p>
          <w:p w:rsidR="00D3652B" w:rsidRDefault="00D36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География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Физ.культура</w:t>
            </w:r>
            <w:proofErr w:type="spellEnd"/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D3652B" w:rsidRDefault="00D3652B">
            <w:pPr>
              <w:ind w:right="-108"/>
              <w:rPr>
                <w:sz w:val="20"/>
                <w:szCs w:val="20"/>
              </w:rPr>
            </w:pP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</w:p>
          <w:p w:rsidR="00D3652B" w:rsidRDefault="00D3652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35   </w:t>
            </w:r>
          </w:p>
        </w:tc>
      </w:tr>
    </w:tbl>
    <w:p w:rsidR="000E2CD4" w:rsidRDefault="000E2CD4">
      <w:bookmarkStart w:id="0" w:name="_GoBack"/>
      <w:bookmarkEnd w:id="0"/>
    </w:p>
    <w:sectPr w:rsidR="000E2CD4" w:rsidSect="00D3652B">
      <w:pgSz w:w="16838" w:h="11906" w:orient="landscape"/>
      <w:pgMar w:top="426" w:right="253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5C"/>
    <w:rsid w:val="000E2CD4"/>
    <w:rsid w:val="003457A0"/>
    <w:rsid w:val="00856C2E"/>
    <w:rsid w:val="00C8705C"/>
    <w:rsid w:val="00D3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0D42B-2029-4A0C-BB7C-07DD576D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Я</cp:lastModifiedBy>
  <cp:revision>4</cp:revision>
  <dcterms:created xsi:type="dcterms:W3CDTF">2020-04-09T07:23:00Z</dcterms:created>
  <dcterms:modified xsi:type="dcterms:W3CDTF">2020-04-10T06:13:00Z</dcterms:modified>
</cp:coreProperties>
</file>