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D3" w:rsidRDefault="00F05535">
      <w:pPr>
        <w:pStyle w:val="Standard"/>
        <w:jc w:val="center"/>
        <w:rPr>
          <w:rFonts w:eastAsia="Calibri" w:cs="Times New Roman"/>
          <w:b/>
          <w:sz w:val="32"/>
          <w:szCs w:val="32"/>
          <w:lang w:val="ru-RU"/>
        </w:rPr>
      </w:pPr>
      <w:r>
        <w:rPr>
          <w:rFonts w:eastAsia="Calibri" w:cs="Times New Roman"/>
          <w:b/>
          <w:sz w:val="32"/>
          <w:szCs w:val="32"/>
          <w:lang w:val="ru-RU"/>
        </w:rPr>
        <w:t>Программа перехода в эффективный режим работы</w:t>
      </w:r>
    </w:p>
    <w:p w:rsidR="002E76D3" w:rsidRDefault="00F81F20">
      <w:pPr>
        <w:pStyle w:val="Standard"/>
        <w:jc w:val="center"/>
        <w:rPr>
          <w:rFonts w:eastAsia="Calibri" w:cs="Times New Roman"/>
          <w:b/>
          <w:sz w:val="32"/>
          <w:szCs w:val="32"/>
          <w:lang w:val="ru-RU"/>
        </w:rPr>
      </w:pPr>
      <w:r>
        <w:rPr>
          <w:rFonts w:eastAsia="Calibri" w:cs="Times New Roman"/>
          <w:b/>
          <w:sz w:val="32"/>
          <w:szCs w:val="32"/>
          <w:lang w:val="ru-RU"/>
        </w:rPr>
        <w:t>м</w:t>
      </w:r>
      <w:r w:rsidR="00F05535">
        <w:rPr>
          <w:rFonts w:eastAsia="Calibri" w:cs="Times New Roman"/>
          <w:b/>
          <w:sz w:val="32"/>
          <w:szCs w:val="32"/>
          <w:lang w:val="ru-RU"/>
        </w:rPr>
        <w:t>униципального бюджетного  общеобразовательного учреждения</w:t>
      </w:r>
    </w:p>
    <w:p w:rsidR="002E76D3" w:rsidRDefault="00A070C1">
      <w:pPr>
        <w:pStyle w:val="Standard"/>
        <w:jc w:val="center"/>
        <w:rPr>
          <w:rFonts w:eastAsia="Calibri" w:cs="Times New Roman"/>
          <w:b/>
          <w:sz w:val="32"/>
          <w:szCs w:val="32"/>
          <w:lang w:val="ru-RU"/>
        </w:rPr>
      </w:pPr>
      <w:r>
        <w:rPr>
          <w:rFonts w:eastAsia="Calibri" w:cs="Times New Roman"/>
          <w:b/>
          <w:sz w:val="32"/>
          <w:szCs w:val="32"/>
          <w:lang w:val="ru-RU"/>
        </w:rPr>
        <w:t>Трофимовская основная</w:t>
      </w:r>
      <w:r w:rsidR="00F05535">
        <w:rPr>
          <w:rFonts w:eastAsia="Calibri" w:cs="Times New Roman"/>
          <w:b/>
          <w:sz w:val="32"/>
          <w:szCs w:val="32"/>
          <w:lang w:val="ru-RU"/>
        </w:rPr>
        <w:t xml:space="preserve"> школа Даниловского района Ярославской области</w:t>
      </w:r>
    </w:p>
    <w:p w:rsidR="002E76D3" w:rsidRDefault="002E76D3">
      <w:pPr>
        <w:pStyle w:val="Standard"/>
        <w:jc w:val="center"/>
        <w:rPr>
          <w:rFonts w:eastAsia="Calibri" w:cs="Times New Roman"/>
          <w:b/>
          <w:bCs/>
          <w:sz w:val="32"/>
          <w:szCs w:val="32"/>
          <w:lang w:val="ru-RU"/>
        </w:rPr>
      </w:pPr>
    </w:p>
    <w:p w:rsidR="002E76D3" w:rsidRDefault="002E76D3">
      <w:pPr>
        <w:pStyle w:val="Standard"/>
        <w:jc w:val="center"/>
        <w:rPr>
          <w:rFonts w:eastAsia="Calibri" w:cs="Times New Roman"/>
          <w:b/>
          <w:bCs/>
          <w:sz w:val="32"/>
          <w:szCs w:val="32"/>
          <w:lang w:val="ru-RU"/>
        </w:rPr>
      </w:pPr>
    </w:p>
    <w:p w:rsidR="002E76D3" w:rsidRDefault="00474C67">
      <w:pPr>
        <w:pStyle w:val="Standard"/>
        <w:jc w:val="center"/>
        <w:rPr>
          <w:rFonts w:eastAsia="Calibri" w:cs="Times New Roman"/>
          <w:b/>
          <w:bCs/>
          <w:sz w:val="32"/>
          <w:szCs w:val="32"/>
          <w:lang w:val="ru-RU"/>
        </w:rPr>
      </w:pPr>
      <w:r w:rsidRPr="00474C67">
        <w:rPr>
          <w:rFonts w:eastAsia="Calibri" w:cs="Times New Roman"/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70CA89" wp14:editId="3A16B273">
                <wp:simplePos x="0" y="0"/>
                <wp:positionH relativeFrom="column">
                  <wp:posOffset>207010</wp:posOffset>
                </wp:positionH>
                <wp:positionV relativeFrom="paragraph">
                  <wp:posOffset>130810</wp:posOffset>
                </wp:positionV>
                <wp:extent cx="2360930" cy="1404620"/>
                <wp:effectExtent l="0" t="0" r="0" b="63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C67" w:rsidRDefault="00474C67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Принята решением педагогического совета</w:t>
                            </w:r>
                          </w:p>
                          <w:p w:rsidR="00474C67" w:rsidRPr="00474C67" w:rsidRDefault="00474C67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от 25.09.2020 №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70CA8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.3pt;margin-top:10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" stroked="f">
                <v:textbox style="mso-fit-shape-to-text:t">
                  <w:txbxContent>
                    <w:p w:rsidR="00474C67" w:rsidRDefault="00474C6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Принята решением педагогического совета</w:t>
                      </w:r>
                    </w:p>
                    <w:p w:rsidR="00474C67" w:rsidRPr="00474C67" w:rsidRDefault="00474C6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от 25.09.2020 №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C67">
        <w:rPr>
          <w:rFonts w:eastAsia="Calibri" w:cs="Times New Roman"/>
          <w:b/>
          <w:bCs/>
          <w:noProof/>
          <w:sz w:val="32"/>
          <w:szCs w:val="32"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E523E6" wp14:editId="3E9EFDD4">
                <wp:simplePos x="0" y="0"/>
                <wp:positionH relativeFrom="column">
                  <wp:posOffset>5673090</wp:posOffset>
                </wp:positionH>
                <wp:positionV relativeFrom="paragraph">
                  <wp:posOffset>186055</wp:posOffset>
                </wp:positionV>
                <wp:extent cx="3062605" cy="1404620"/>
                <wp:effectExtent l="0" t="0" r="4445" b="25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C67" w:rsidRDefault="00474C67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Утверждаю</w:t>
                            </w:r>
                          </w:p>
                          <w:p w:rsidR="00474C67" w:rsidRDefault="00474C67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Директор                          В.М.Муравьёва</w:t>
                            </w:r>
                          </w:p>
                          <w:p w:rsidR="00474C67" w:rsidRPr="00474C67" w:rsidRDefault="00474C67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Приказ от 25.09.2020 № 41-ОД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E523E6" id="_x0000_s1027" type="#_x0000_t202" style="position:absolute;left:0;text-align:left;margin-left:446.7pt;margin-top:14.65pt;width:241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" stroked="f">
                <v:textbox style="mso-fit-shape-to-text:t">
                  <w:txbxContent>
                    <w:p w:rsidR="00474C67" w:rsidRDefault="00474C6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Утверждаю</w:t>
                      </w:r>
                    </w:p>
                    <w:p w:rsidR="00474C67" w:rsidRDefault="00474C6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Директор                          В.М.Муравьёва</w:t>
                      </w:r>
                    </w:p>
                    <w:p w:rsidR="00474C67" w:rsidRPr="00474C67" w:rsidRDefault="00474C6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Приказ от 25.09.2020 № 41-ОД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76D3" w:rsidRDefault="002E76D3">
      <w:pPr>
        <w:pStyle w:val="Standard"/>
        <w:jc w:val="center"/>
        <w:rPr>
          <w:rFonts w:eastAsia="Calibri" w:cs="Times New Roman"/>
          <w:b/>
          <w:bCs/>
          <w:sz w:val="32"/>
          <w:szCs w:val="32"/>
          <w:lang w:val="ru-RU"/>
        </w:rPr>
      </w:pPr>
    </w:p>
    <w:p w:rsidR="002E76D3" w:rsidRDefault="002E76D3">
      <w:pPr>
        <w:pStyle w:val="Standard"/>
        <w:jc w:val="center"/>
        <w:rPr>
          <w:rFonts w:eastAsia="Calibri" w:cs="Times New Roman"/>
          <w:b/>
          <w:bCs/>
          <w:sz w:val="32"/>
          <w:szCs w:val="32"/>
          <w:lang w:val="ru-RU"/>
        </w:rPr>
      </w:pPr>
    </w:p>
    <w:p w:rsidR="002E76D3" w:rsidRDefault="002E76D3">
      <w:pPr>
        <w:pStyle w:val="Standard"/>
        <w:jc w:val="center"/>
        <w:rPr>
          <w:rFonts w:eastAsia="Calibri" w:cs="Times New Roman"/>
          <w:b/>
          <w:bCs/>
          <w:sz w:val="32"/>
          <w:szCs w:val="32"/>
          <w:lang w:val="ru-RU"/>
        </w:rPr>
      </w:pPr>
    </w:p>
    <w:p w:rsidR="002E76D3" w:rsidRDefault="00C46EDD">
      <w:pPr>
        <w:pStyle w:val="Standard"/>
        <w:jc w:val="center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 xml:space="preserve">   </w:t>
      </w:r>
      <w:bookmarkStart w:id="0" w:name="_GoBack"/>
      <w:bookmarkEnd w:id="0"/>
    </w:p>
    <w:p w:rsidR="002E76D3" w:rsidRDefault="002E76D3">
      <w:pPr>
        <w:pStyle w:val="Standard"/>
        <w:jc w:val="center"/>
        <w:rPr>
          <w:rFonts w:eastAsia="Calibri" w:cs="Times New Roman"/>
          <w:lang w:val="ru-RU"/>
        </w:rPr>
      </w:pPr>
    </w:p>
    <w:p w:rsidR="002E76D3" w:rsidRDefault="002E76D3">
      <w:pPr>
        <w:pStyle w:val="Standard"/>
        <w:jc w:val="center"/>
        <w:rPr>
          <w:rFonts w:eastAsia="Calibri" w:cs="Times New Roman"/>
          <w:lang w:val="ru-RU"/>
        </w:rPr>
      </w:pPr>
    </w:p>
    <w:p w:rsidR="002E76D3" w:rsidRDefault="002E76D3">
      <w:pPr>
        <w:pStyle w:val="Standard"/>
        <w:jc w:val="center"/>
        <w:rPr>
          <w:rFonts w:eastAsia="Calibri" w:cs="Times New Roman"/>
          <w:lang w:val="ru-RU"/>
        </w:rPr>
      </w:pPr>
    </w:p>
    <w:p w:rsidR="002E76D3" w:rsidRDefault="002E76D3">
      <w:pPr>
        <w:pStyle w:val="Standard"/>
        <w:jc w:val="center"/>
        <w:rPr>
          <w:rFonts w:eastAsia="Calibri" w:cs="Times New Roman"/>
          <w:lang w:val="ru-RU"/>
        </w:rPr>
      </w:pPr>
    </w:p>
    <w:p w:rsidR="002E76D3" w:rsidRDefault="002E76D3">
      <w:pPr>
        <w:pStyle w:val="Standard"/>
        <w:jc w:val="center"/>
        <w:rPr>
          <w:rFonts w:eastAsia="Calibri" w:cs="Times New Roman"/>
          <w:lang w:val="ru-RU"/>
        </w:rPr>
      </w:pPr>
    </w:p>
    <w:p w:rsidR="002E76D3" w:rsidRDefault="002E76D3">
      <w:pPr>
        <w:pStyle w:val="Standard"/>
        <w:jc w:val="center"/>
        <w:rPr>
          <w:rFonts w:eastAsia="Calibri" w:cs="Times New Roman"/>
          <w:lang w:val="ru-RU"/>
        </w:rPr>
      </w:pPr>
    </w:p>
    <w:p w:rsidR="002E76D3" w:rsidRDefault="002E76D3">
      <w:pPr>
        <w:pStyle w:val="Standard"/>
        <w:jc w:val="center"/>
        <w:rPr>
          <w:rFonts w:eastAsia="Calibri" w:cs="Times New Roman"/>
          <w:lang w:val="ru-RU"/>
        </w:rPr>
      </w:pPr>
    </w:p>
    <w:p w:rsidR="002E76D3" w:rsidRDefault="002E76D3">
      <w:pPr>
        <w:pStyle w:val="Standard"/>
        <w:jc w:val="center"/>
        <w:rPr>
          <w:rFonts w:eastAsia="Calibri" w:cs="Times New Roman"/>
          <w:lang w:val="ru-RU"/>
        </w:rPr>
      </w:pPr>
    </w:p>
    <w:p w:rsidR="002E76D3" w:rsidRDefault="00F05535">
      <w:pPr>
        <w:pStyle w:val="Standard"/>
        <w:jc w:val="center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>Разработчики:</w:t>
      </w:r>
    </w:p>
    <w:p w:rsidR="002E76D3" w:rsidRDefault="00F05535">
      <w:pPr>
        <w:pStyle w:val="Standard"/>
        <w:ind w:left="5954" w:hanging="360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>1. Муравьёва Вера Михайловна, учитель математики.</w:t>
      </w:r>
    </w:p>
    <w:p w:rsidR="002E76D3" w:rsidRDefault="00F05535">
      <w:pPr>
        <w:pStyle w:val="Standard"/>
        <w:ind w:left="5954" w:hanging="360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>2. Хомутова Ольга Леонидовна, учитель начальных классов.</w:t>
      </w:r>
    </w:p>
    <w:p w:rsidR="002E76D3" w:rsidRDefault="00F05535">
      <w:pPr>
        <w:pStyle w:val="Standard"/>
        <w:ind w:left="5954" w:hanging="360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>3. Посадова Татьяна Алексеевна, учитель биологии.</w:t>
      </w:r>
    </w:p>
    <w:p w:rsidR="002E76D3" w:rsidRDefault="002E76D3">
      <w:pPr>
        <w:pStyle w:val="Standard"/>
        <w:jc w:val="center"/>
        <w:rPr>
          <w:rFonts w:eastAsia="Calibri" w:cs="Times New Roman"/>
          <w:b/>
          <w:bCs/>
          <w:sz w:val="32"/>
          <w:szCs w:val="32"/>
          <w:lang w:val="ru-RU"/>
        </w:rPr>
      </w:pPr>
    </w:p>
    <w:p w:rsidR="002E76D3" w:rsidRDefault="002E76D3">
      <w:pPr>
        <w:pStyle w:val="Standard"/>
        <w:jc w:val="center"/>
        <w:rPr>
          <w:rFonts w:eastAsia="Calibri" w:cs="Times New Roman"/>
          <w:b/>
          <w:bCs/>
          <w:sz w:val="32"/>
          <w:szCs w:val="32"/>
          <w:lang w:val="ru-RU"/>
        </w:rPr>
      </w:pPr>
    </w:p>
    <w:p w:rsidR="002E76D3" w:rsidRDefault="002E76D3">
      <w:pPr>
        <w:pStyle w:val="Standard"/>
        <w:jc w:val="center"/>
        <w:rPr>
          <w:rFonts w:eastAsia="Calibri" w:cs="Times New Roman"/>
          <w:b/>
          <w:bCs/>
          <w:sz w:val="32"/>
          <w:szCs w:val="32"/>
          <w:lang w:val="ru-RU"/>
        </w:rPr>
      </w:pPr>
    </w:p>
    <w:p w:rsidR="002E76D3" w:rsidRDefault="002E76D3">
      <w:pPr>
        <w:pStyle w:val="Standard"/>
        <w:jc w:val="center"/>
        <w:rPr>
          <w:rFonts w:eastAsia="Calibri" w:cs="Times New Roman"/>
          <w:b/>
          <w:bCs/>
          <w:sz w:val="32"/>
          <w:szCs w:val="32"/>
          <w:lang w:val="ru-RU"/>
        </w:rPr>
      </w:pPr>
    </w:p>
    <w:p w:rsidR="002E76D3" w:rsidRDefault="002E76D3">
      <w:pPr>
        <w:pStyle w:val="Standard"/>
        <w:jc w:val="center"/>
        <w:rPr>
          <w:rFonts w:eastAsia="Calibri" w:cs="Times New Roman"/>
          <w:bCs/>
          <w:sz w:val="20"/>
          <w:szCs w:val="20"/>
          <w:lang w:val="ru-RU"/>
        </w:rPr>
      </w:pPr>
    </w:p>
    <w:p w:rsidR="002E76D3" w:rsidRDefault="002E76D3">
      <w:pPr>
        <w:pStyle w:val="Standard"/>
        <w:jc w:val="center"/>
        <w:rPr>
          <w:rFonts w:eastAsia="Calibri" w:cs="Times New Roman"/>
          <w:bCs/>
          <w:sz w:val="20"/>
          <w:szCs w:val="20"/>
          <w:lang w:val="ru-RU"/>
        </w:rPr>
      </w:pPr>
    </w:p>
    <w:p w:rsidR="002E76D3" w:rsidRDefault="002E76D3">
      <w:pPr>
        <w:pStyle w:val="Standard"/>
        <w:jc w:val="center"/>
        <w:rPr>
          <w:rFonts w:eastAsia="Calibri" w:cs="Times New Roman"/>
          <w:bCs/>
          <w:sz w:val="20"/>
          <w:szCs w:val="20"/>
          <w:lang w:val="ru-RU"/>
        </w:rPr>
      </w:pPr>
    </w:p>
    <w:p w:rsidR="002E76D3" w:rsidRDefault="002E76D3">
      <w:pPr>
        <w:pStyle w:val="Standard"/>
        <w:jc w:val="center"/>
        <w:rPr>
          <w:rFonts w:eastAsia="Calibri" w:cs="Times New Roman"/>
          <w:bCs/>
          <w:sz w:val="20"/>
          <w:szCs w:val="20"/>
          <w:lang w:val="ru-RU"/>
        </w:rPr>
      </w:pPr>
    </w:p>
    <w:p w:rsidR="002E76D3" w:rsidRDefault="002E76D3">
      <w:pPr>
        <w:pStyle w:val="Standard"/>
        <w:jc w:val="center"/>
        <w:rPr>
          <w:rFonts w:eastAsia="Calibri" w:cs="Times New Roman"/>
          <w:bCs/>
          <w:sz w:val="20"/>
          <w:szCs w:val="20"/>
          <w:lang w:val="ru-RU"/>
        </w:rPr>
      </w:pPr>
    </w:p>
    <w:p w:rsidR="002E76D3" w:rsidRDefault="002E76D3">
      <w:pPr>
        <w:pStyle w:val="Standard"/>
        <w:jc w:val="center"/>
        <w:rPr>
          <w:rFonts w:eastAsia="Calibri" w:cs="Times New Roman"/>
          <w:bCs/>
          <w:sz w:val="20"/>
          <w:szCs w:val="20"/>
          <w:lang w:val="ru-RU"/>
        </w:rPr>
      </w:pPr>
    </w:p>
    <w:p w:rsidR="002E76D3" w:rsidRDefault="00F05535">
      <w:pPr>
        <w:pStyle w:val="Standard"/>
        <w:jc w:val="center"/>
        <w:rPr>
          <w:rFonts w:eastAsia="Calibri" w:cs="Times New Roman"/>
          <w:bCs/>
          <w:sz w:val="20"/>
          <w:szCs w:val="20"/>
          <w:lang w:val="ru-RU"/>
        </w:rPr>
      </w:pPr>
      <w:r>
        <w:rPr>
          <w:rFonts w:eastAsia="Calibri" w:cs="Times New Roman"/>
          <w:bCs/>
          <w:sz w:val="20"/>
          <w:szCs w:val="20"/>
          <w:lang w:val="ru-RU"/>
        </w:rPr>
        <w:t>МБОУ Трофимовская основная школа</w:t>
      </w:r>
    </w:p>
    <w:p w:rsidR="002E76D3" w:rsidRDefault="00F05535">
      <w:pPr>
        <w:pStyle w:val="Standard"/>
        <w:jc w:val="center"/>
        <w:rPr>
          <w:rFonts w:eastAsia="Calibri" w:cs="Times New Roman"/>
          <w:bCs/>
          <w:sz w:val="20"/>
          <w:szCs w:val="20"/>
          <w:lang w:val="ru-RU"/>
        </w:rPr>
      </w:pPr>
      <w:r>
        <w:rPr>
          <w:rFonts w:eastAsia="Calibri" w:cs="Times New Roman"/>
          <w:bCs/>
          <w:sz w:val="20"/>
          <w:szCs w:val="20"/>
          <w:lang w:val="ru-RU"/>
        </w:rPr>
        <w:t xml:space="preserve"> 2020 -2023 гг.</w:t>
      </w:r>
    </w:p>
    <w:p w:rsidR="002E76D3" w:rsidRDefault="002E76D3">
      <w:pPr>
        <w:pStyle w:val="Standard"/>
        <w:jc w:val="center"/>
        <w:rPr>
          <w:rFonts w:eastAsia="Calibri" w:cs="Times New Roman"/>
          <w:b/>
          <w:bCs/>
          <w:sz w:val="32"/>
          <w:szCs w:val="32"/>
          <w:lang w:val="ru-RU"/>
        </w:rPr>
      </w:pPr>
    </w:p>
    <w:p w:rsidR="002E76D3" w:rsidRDefault="00F05535">
      <w:pPr>
        <w:pStyle w:val="Standard"/>
        <w:jc w:val="center"/>
      </w:pPr>
      <w:r>
        <w:rPr>
          <w:rFonts w:eastAsia="Calibri" w:cs="Times New Roman"/>
          <w:b/>
          <w:bCs/>
          <w:lang w:val="ru-RU"/>
        </w:rPr>
        <w:lastRenderedPageBreak/>
        <w:t xml:space="preserve">    </w:t>
      </w:r>
      <w:r>
        <w:rPr>
          <w:rFonts w:eastAsia="Calibri" w:cs="Times New Roman"/>
          <w:b/>
          <w:bCs/>
        </w:rPr>
        <w:t>Паспорт программы</w:t>
      </w:r>
    </w:p>
    <w:p w:rsidR="002E76D3" w:rsidRDefault="002E76D3">
      <w:pPr>
        <w:pStyle w:val="Standard"/>
        <w:jc w:val="center"/>
        <w:rPr>
          <w:rFonts w:eastAsia="Calibri" w:cs="Times New Roman"/>
          <w:b/>
          <w:bCs/>
        </w:rPr>
      </w:pPr>
    </w:p>
    <w:tbl>
      <w:tblPr>
        <w:tblW w:w="10884" w:type="dxa"/>
        <w:tblInd w:w="-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8788"/>
      </w:tblGrid>
      <w:tr w:rsidR="002E76D3" w:rsidRPr="00474C67">
        <w:trPr>
          <w:trHeight w:val="298"/>
        </w:trPr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2E76D3" w:rsidRDefault="00F05535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Наименование программы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2E76D3" w:rsidRDefault="00F05535">
            <w:pPr>
              <w:pStyle w:val="Standard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Программа перехода в эффективный режим работы Муниципального  бюджетного  общеобразовательного учреждения Трофимовская основная школа</w:t>
            </w:r>
          </w:p>
        </w:tc>
      </w:tr>
      <w:tr w:rsidR="002E76D3" w:rsidRPr="00474C67">
        <w:trPr>
          <w:trHeight w:val="286"/>
        </w:trPr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2E76D3" w:rsidRDefault="00F05535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Основание разработки – актуальность для школы  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2E76D3" w:rsidRDefault="00F05535">
            <w:pPr>
              <w:pStyle w:val="Standard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Результаты самооценки деятельности МБОУ Трофимовская основная школа, 2018-2019 учебный год.</w:t>
            </w:r>
          </w:p>
          <w:p w:rsidR="002E76D3" w:rsidRDefault="002E76D3">
            <w:pPr>
              <w:pStyle w:val="Standard"/>
              <w:jc w:val="both"/>
              <w:rPr>
                <w:rFonts w:eastAsia="Calibri" w:cs="Times New Roman"/>
                <w:lang w:val="ru-RU"/>
              </w:rPr>
            </w:pPr>
          </w:p>
        </w:tc>
      </w:tr>
      <w:tr w:rsidR="002E76D3" w:rsidRPr="00474C67">
        <w:trPr>
          <w:trHeight w:val="295"/>
        </w:trPr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2E76D3" w:rsidRDefault="00F05535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Заказчики  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2E76D3" w:rsidRDefault="00F05535">
            <w:pPr>
              <w:pStyle w:val="Standard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Учредитель образовательного учреждения: Даниловский муниципальный район</w:t>
            </w:r>
          </w:p>
        </w:tc>
      </w:tr>
      <w:tr w:rsidR="002E76D3" w:rsidRPr="00474C67">
        <w:trPr>
          <w:trHeight w:val="286"/>
        </w:trPr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2E76D3" w:rsidRDefault="00F05535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Основные разработчики  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2E76D3" w:rsidRDefault="00F05535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1. Муравьёва Вера Михайловна, учитель математики.</w:t>
            </w:r>
          </w:p>
          <w:p w:rsidR="002E76D3" w:rsidRDefault="00F05535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2. Хомутова Ольга Леонидовна, учитель начальных классов.</w:t>
            </w:r>
          </w:p>
          <w:p w:rsidR="002E76D3" w:rsidRDefault="00F05535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3. Посадова Татьяна Алексеевна, учитель биологии.</w:t>
            </w:r>
          </w:p>
          <w:p w:rsidR="002E76D3" w:rsidRDefault="002E76D3">
            <w:pPr>
              <w:pStyle w:val="Standard"/>
              <w:jc w:val="center"/>
              <w:rPr>
                <w:rFonts w:eastAsia="Calibri" w:cs="Times New Roman"/>
                <w:b/>
                <w:bCs/>
                <w:sz w:val="32"/>
                <w:szCs w:val="32"/>
                <w:lang w:val="ru-RU"/>
              </w:rPr>
            </w:pPr>
          </w:p>
        </w:tc>
      </w:tr>
      <w:tr w:rsidR="002E76D3" w:rsidRPr="00474C67">
        <w:trPr>
          <w:trHeight w:val="288"/>
        </w:trPr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2E76D3" w:rsidRDefault="00F05535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Цели и задачи  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2E76D3" w:rsidRDefault="002E76D3">
            <w:pPr>
              <w:pStyle w:val="Standard"/>
              <w:jc w:val="both"/>
              <w:rPr>
                <w:rFonts w:eastAsia="Calibri" w:cs="Times New Roman"/>
                <w:b/>
                <w:bCs/>
                <w:u w:val="single"/>
                <w:lang w:val="ru-RU"/>
              </w:rPr>
            </w:pPr>
          </w:p>
          <w:p w:rsidR="002E76D3" w:rsidRPr="009F35F4" w:rsidRDefault="00F05535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Calibri" w:cs="Times New Roman"/>
                <w:bCs/>
                <w:u w:val="single"/>
                <w:lang w:val="ru-RU"/>
              </w:rPr>
              <w:t>Цель</w:t>
            </w:r>
            <w:r>
              <w:rPr>
                <w:rFonts w:eastAsia="Calibri" w:cs="Times New Roman"/>
                <w:bCs/>
                <w:lang w:val="ru-RU"/>
              </w:rPr>
              <w:t xml:space="preserve">: </w:t>
            </w:r>
            <w:r w:rsidR="00F06015">
              <w:rPr>
                <w:rFonts w:eastAsia="Calibri" w:cs="Times New Roman"/>
                <w:bCs/>
                <w:lang w:val="ru-RU"/>
              </w:rPr>
              <w:t>Содействие в адаптации ученика к условиям жизни, к реалиям общественного развития, его профессиональному самоопределению, удовлетворение образовательных потребностей обучающихся и родителей.</w:t>
            </w:r>
          </w:p>
          <w:p w:rsidR="002E76D3" w:rsidRPr="009F35F4" w:rsidRDefault="00F05535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rFonts w:cs="Times New Roman"/>
                <w:bCs/>
                <w:color w:val="FF0000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:rsidR="002E76D3" w:rsidRDefault="00F05535">
            <w:pPr>
              <w:pStyle w:val="Standard"/>
              <w:jc w:val="both"/>
              <w:rPr>
                <w:rFonts w:eastAsia="Calibri" w:cs="Times New Roman"/>
                <w:bCs/>
                <w:u w:val="single"/>
                <w:lang w:val="ru-RU"/>
              </w:rPr>
            </w:pPr>
            <w:r>
              <w:rPr>
                <w:rFonts w:eastAsia="Calibri" w:cs="Times New Roman"/>
                <w:bCs/>
                <w:u w:val="single"/>
                <w:lang w:val="ru-RU"/>
              </w:rPr>
              <w:t>Задачи:</w:t>
            </w:r>
          </w:p>
          <w:p w:rsidR="002E76D3" w:rsidRDefault="00F05535">
            <w:pPr>
              <w:pStyle w:val="Standard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1. Подготовить нормативную базу для реализации программы.</w:t>
            </w:r>
          </w:p>
          <w:p w:rsidR="002E76D3" w:rsidRPr="009F35F4" w:rsidRDefault="00F05535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 2. Повысить уровень профессионализма педагогов через овладение и применение </w:t>
            </w:r>
            <w:r w:rsidR="00F06015">
              <w:rPr>
                <w:rFonts w:eastAsia="Calibri" w:cs="Times New Roman"/>
                <w:lang w:val="ru-RU"/>
              </w:rPr>
              <w:t>активных форм и методов обучения</w:t>
            </w:r>
            <w:r w:rsidR="00D821CA">
              <w:rPr>
                <w:rFonts w:eastAsia="Calibri" w:cs="Times New Roman"/>
                <w:lang w:val="ru-RU"/>
              </w:rPr>
              <w:t xml:space="preserve"> в условиях реализации ФГОС</w:t>
            </w:r>
            <w:r>
              <w:rPr>
                <w:rFonts w:eastAsia="Calibri" w:cs="Times New Roman"/>
                <w:lang w:val="ru-RU"/>
              </w:rPr>
              <w:t xml:space="preserve">.  </w:t>
            </w:r>
          </w:p>
          <w:p w:rsidR="002E76D3" w:rsidRPr="009F35F4" w:rsidRDefault="00F05535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3. Повысить качество образовательных результатов</w:t>
            </w:r>
            <w:r>
              <w:rPr>
                <w:rFonts w:eastAsia="Calibri" w:cs="Times New Roman"/>
                <w:lang w:val="ru-RU" w:eastAsia="ru-RU"/>
              </w:rPr>
              <w:t xml:space="preserve"> на всех ступенях образования.</w:t>
            </w:r>
          </w:p>
          <w:p w:rsidR="00D821CA" w:rsidRDefault="00F05535">
            <w:pPr>
              <w:pStyle w:val="Standard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4. </w:t>
            </w:r>
            <w:r w:rsidR="00D821CA" w:rsidRPr="00D821CA">
              <w:rPr>
                <w:color w:val="000000"/>
                <w:lang w:val="ru-RU"/>
              </w:rPr>
              <w:t>Создать эффективную систему оценки качества индивидуальных достижений учащихся</w:t>
            </w:r>
            <w:r w:rsidR="00D821CA">
              <w:rPr>
                <w:rFonts w:eastAsia="Calibri" w:cs="Times New Roman"/>
                <w:lang w:val="ru-RU"/>
              </w:rPr>
              <w:t xml:space="preserve">. </w:t>
            </w:r>
          </w:p>
          <w:p w:rsidR="00D821CA" w:rsidRDefault="00F05535" w:rsidP="00D821CA">
            <w:pPr>
              <w:pStyle w:val="Standard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5. </w:t>
            </w:r>
            <w:r w:rsidR="00D821CA" w:rsidRPr="00D821CA">
              <w:rPr>
                <w:color w:val="000000"/>
                <w:lang w:val="ru-RU"/>
              </w:rPr>
              <w:t>Создавать ситуации успешности для учащихся</w:t>
            </w:r>
            <w:r w:rsidR="00D821CA">
              <w:rPr>
                <w:rFonts w:eastAsia="Calibri" w:cs="Times New Roman"/>
                <w:lang w:val="ru-RU"/>
              </w:rPr>
              <w:t xml:space="preserve">. </w:t>
            </w:r>
          </w:p>
          <w:p w:rsidR="002E76D3" w:rsidRPr="00D821CA" w:rsidRDefault="00F05535" w:rsidP="00BA2B71">
            <w:pPr>
              <w:pStyle w:val="Standard"/>
              <w:jc w:val="both"/>
              <w:rPr>
                <w:color w:val="000000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6. </w:t>
            </w:r>
            <w:r w:rsidR="00BA2B71">
              <w:rPr>
                <w:color w:val="000000"/>
                <w:lang w:val="ru-RU"/>
              </w:rPr>
              <w:t>Внедрять</w:t>
            </w:r>
            <w:r w:rsidR="00D821CA" w:rsidRPr="00D821CA">
              <w:rPr>
                <w:color w:val="000000"/>
                <w:lang w:val="ru-RU"/>
              </w:rPr>
              <w:t xml:space="preserve"> активные формы работы с семьей</w:t>
            </w:r>
            <w:r w:rsidR="00D821CA">
              <w:rPr>
                <w:color w:val="000000"/>
                <w:lang w:val="ru-RU"/>
              </w:rPr>
              <w:t>.</w:t>
            </w:r>
            <w:r w:rsidR="00D821CA" w:rsidRPr="00D821CA">
              <w:rPr>
                <w:color w:val="000000"/>
                <w:lang w:val="ru-RU"/>
              </w:rPr>
              <w:t xml:space="preserve"> </w:t>
            </w:r>
          </w:p>
        </w:tc>
      </w:tr>
      <w:tr w:rsidR="002E76D3" w:rsidRPr="00474C67">
        <w:trPr>
          <w:trHeight w:val="288"/>
        </w:trPr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2E76D3" w:rsidRDefault="00F05535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Нормативная база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2E76D3" w:rsidRDefault="00F05535">
            <w:pPr>
              <w:pStyle w:val="Standard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Основная  образовательная  программа основного  общего  образования</w:t>
            </w:r>
          </w:p>
          <w:p w:rsidR="002E76D3" w:rsidRDefault="00F05535">
            <w:pPr>
              <w:pStyle w:val="5"/>
              <w:spacing w:before="0" w:after="0" w:line="276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Основная  образовательная  программа начального  общего  образования</w:t>
            </w:r>
          </w:p>
          <w:p w:rsidR="002E76D3" w:rsidRPr="009F35F4" w:rsidRDefault="00F05535">
            <w:pPr>
              <w:pStyle w:val="5"/>
              <w:spacing w:before="0" w:after="0" w:line="276" w:lineRule="auto"/>
              <w:ind w:firstLine="0"/>
              <w:rPr>
                <w:lang w:val="ru-RU"/>
              </w:rPr>
            </w:pPr>
            <w:r>
              <w:rPr>
                <w:rStyle w:val="11"/>
                <w:color w:val="00000A"/>
                <w:sz w:val="24"/>
                <w:szCs w:val="24"/>
                <w:lang w:eastAsia="ru-RU"/>
              </w:rPr>
              <w:t>Устав образовательного учреждения.</w:t>
            </w:r>
          </w:p>
          <w:p w:rsidR="002E76D3" w:rsidRDefault="00F05535" w:rsidP="00BA2B71">
            <w:pPr>
              <w:pStyle w:val="5"/>
              <w:spacing w:before="0" w:after="0" w:line="276" w:lineRule="auto"/>
              <w:ind w:firstLine="0"/>
              <w:rPr>
                <w:lang w:val="ru-RU"/>
              </w:rPr>
            </w:pPr>
            <w:r>
              <w:rPr>
                <w:rStyle w:val="11"/>
                <w:color w:val="00000A"/>
                <w:sz w:val="24"/>
                <w:szCs w:val="24"/>
                <w:lang w:eastAsia="ru-RU"/>
              </w:rPr>
              <w:t>Положен</w:t>
            </w:r>
            <w:r w:rsidR="00BA2B71">
              <w:rPr>
                <w:rStyle w:val="11"/>
                <w:color w:val="00000A"/>
                <w:sz w:val="24"/>
                <w:szCs w:val="24"/>
                <w:lang w:eastAsia="ru-RU"/>
              </w:rPr>
              <w:t xml:space="preserve">ие о внеурочной деятельности в </w:t>
            </w:r>
            <w:r>
              <w:rPr>
                <w:rStyle w:val="11"/>
                <w:color w:val="00000A"/>
                <w:sz w:val="24"/>
                <w:szCs w:val="24"/>
                <w:lang w:eastAsia="ru-RU"/>
              </w:rPr>
              <w:t xml:space="preserve"> условиях реализации ФГОС НОО и ФГОС ООО.</w:t>
            </w:r>
          </w:p>
          <w:p w:rsidR="002E76D3" w:rsidRPr="009F35F4" w:rsidRDefault="00F05535" w:rsidP="00BA2B7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Положение о материальном стимулировании работников </w:t>
            </w:r>
            <w:r>
              <w:rPr>
                <w:rFonts w:eastAsia="Calibri" w:cs="Times New Roman"/>
                <w:lang w:val="ru-RU"/>
              </w:rPr>
              <w:t xml:space="preserve">МБОУ  </w:t>
            </w:r>
            <w:r w:rsidR="00BA2B71">
              <w:rPr>
                <w:rFonts w:eastAsia="Calibri" w:cs="Times New Roman"/>
                <w:lang w:val="ru-RU"/>
              </w:rPr>
              <w:t>Трофимовская основная</w:t>
            </w:r>
            <w:r>
              <w:rPr>
                <w:rFonts w:eastAsia="Calibri" w:cs="Times New Roman"/>
                <w:lang w:val="ru-RU"/>
              </w:rPr>
              <w:t xml:space="preserve"> школа.</w:t>
            </w:r>
          </w:p>
        </w:tc>
      </w:tr>
      <w:tr w:rsidR="002E76D3" w:rsidRPr="00474C67">
        <w:trPr>
          <w:trHeight w:val="286"/>
        </w:trPr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2E76D3" w:rsidRDefault="00F05535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Перечень разделов  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2E76D3" w:rsidRDefault="00F05535">
            <w:pPr>
              <w:pStyle w:val="Standard"/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1. Паспорт программы</w:t>
            </w:r>
          </w:p>
          <w:p w:rsidR="002E76D3" w:rsidRDefault="00F05535">
            <w:pPr>
              <w:pStyle w:val="Standard"/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2. Основание разработки программы</w:t>
            </w:r>
          </w:p>
          <w:p w:rsidR="002E76D3" w:rsidRDefault="00F05535">
            <w:pPr>
              <w:pStyle w:val="Standard"/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lastRenderedPageBreak/>
              <w:t>3. Аналитическ</w:t>
            </w:r>
            <w:r w:rsidR="00193FBB">
              <w:rPr>
                <w:rFonts w:eastAsia="Calibri" w:cs="Times New Roman"/>
                <w:lang w:val="ru-RU"/>
              </w:rPr>
              <w:t>ий раздел</w:t>
            </w:r>
            <w:r>
              <w:rPr>
                <w:rFonts w:eastAsia="Calibri" w:cs="Times New Roman"/>
                <w:lang w:val="ru-RU"/>
              </w:rPr>
              <w:t>.</w:t>
            </w:r>
          </w:p>
          <w:p w:rsidR="00193FBB" w:rsidRDefault="00F05535" w:rsidP="00193FBB">
            <w:pPr>
              <w:pStyle w:val="Standard"/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4. Цел</w:t>
            </w:r>
            <w:r w:rsidR="00193FBB">
              <w:rPr>
                <w:rFonts w:eastAsia="Calibri" w:cs="Times New Roman"/>
                <w:lang w:val="ru-RU"/>
              </w:rPr>
              <w:t>евой раздел</w:t>
            </w:r>
          </w:p>
          <w:p w:rsidR="00193FBB" w:rsidRPr="00193FBB" w:rsidRDefault="00F05535" w:rsidP="00193FBB">
            <w:pPr>
              <w:pStyle w:val="Standard"/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5. </w:t>
            </w:r>
            <w:r w:rsidR="00193FBB" w:rsidRPr="00193FBB">
              <w:rPr>
                <w:rFonts w:eastAsia="Calibri" w:cs="Times New Roman"/>
                <w:bCs/>
                <w:lang w:val="ru-RU"/>
              </w:rPr>
              <w:t xml:space="preserve">Содержательный раздел </w:t>
            </w:r>
          </w:p>
          <w:p w:rsidR="002E76D3" w:rsidRDefault="00F05535">
            <w:pPr>
              <w:pStyle w:val="Standard"/>
              <w:spacing w:line="276" w:lineRule="auto"/>
              <w:jc w:val="both"/>
              <w:rPr>
                <w:rFonts w:eastAsia="Calibri" w:cs="Times New Roman"/>
                <w:bCs/>
                <w:lang w:val="ru-RU"/>
              </w:rPr>
            </w:pPr>
            <w:r>
              <w:rPr>
                <w:rFonts w:eastAsia="Calibri" w:cs="Times New Roman"/>
                <w:bCs/>
                <w:lang w:val="ru-RU"/>
              </w:rPr>
              <w:t xml:space="preserve">6. </w:t>
            </w:r>
            <w:r w:rsidR="00193FBB" w:rsidRPr="00193FBB">
              <w:rPr>
                <w:rFonts w:eastAsia="Calibri" w:cs="Times New Roman"/>
                <w:bCs/>
                <w:lang w:val="ru-RU"/>
              </w:rPr>
              <w:t>Организационный раздел</w:t>
            </w:r>
          </w:p>
          <w:p w:rsidR="00193FBB" w:rsidRDefault="00F05535">
            <w:pPr>
              <w:pStyle w:val="Standard"/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7. </w:t>
            </w:r>
            <w:r w:rsidR="00193FBB" w:rsidRPr="00193FBB">
              <w:rPr>
                <w:rFonts w:eastAsia="Times New Roman" w:cs="Times New Roman"/>
                <w:bCs/>
                <w:lang w:val="ru-RU" w:eastAsia="ru-RU"/>
              </w:rPr>
              <w:t>Прогноз эффективности и результативности  Программы</w:t>
            </w:r>
            <w:r w:rsidR="00193FBB">
              <w:rPr>
                <w:rFonts w:eastAsia="Calibri" w:cs="Times New Roman"/>
                <w:lang w:val="ru-RU"/>
              </w:rPr>
              <w:t xml:space="preserve"> </w:t>
            </w:r>
          </w:p>
          <w:p w:rsidR="00193FBB" w:rsidRDefault="006D737B" w:rsidP="00193FBB">
            <w:pPr>
              <w:rPr>
                <w:rFonts w:cs="Times New Roman"/>
                <w:color w:val="FF0000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8</w:t>
            </w:r>
            <w:r w:rsidR="00F05535">
              <w:rPr>
                <w:rFonts w:eastAsia="Calibri" w:cs="Times New Roman"/>
                <w:lang w:val="ru-RU"/>
              </w:rPr>
              <w:t xml:space="preserve">. </w:t>
            </w:r>
            <w:r w:rsidR="00193FBB" w:rsidRPr="00193FBB">
              <w:rPr>
                <w:rFonts w:cs="Times New Roman"/>
                <w:lang w:val="ru-RU"/>
              </w:rPr>
              <w:t>Заключительный раздел Программы</w:t>
            </w:r>
          </w:p>
          <w:p w:rsidR="002E76D3" w:rsidRDefault="00193FBB">
            <w:pPr>
              <w:pStyle w:val="Standard"/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9</w:t>
            </w:r>
            <w:r w:rsidR="00F05535">
              <w:rPr>
                <w:rFonts w:eastAsia="Calibri" w:cs="Times New Roman"/>
                <w:lang w:val="ru-RU"/>
              </w:rPr>
              <w:t>. Приложения:</w:t>
            </w:r>
          </w:p>
          <w:p w:rsidR="002E76D3" w:rsidRDefault="00F05535">
            <w:pPr>
              <w:pStyle w:val="Standard"/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- Карта приоритетов </w:t>
            </w:r>
          </w:p>
          <w:p w:rsidR="002E76D3" w:rsidRDefault="00F05535">
            <w:pPr>
              <w:pStyle w:val="Standard"/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- Таблица соотношений целей и задач</w:t>
            </w:r>
          </w:p>
        </w:tc>
      </w:tr>
      <w:tr w:rsidR="002E76D3" w:rsidRPr="00474C67">
        <w:trPr>
          <w:trHeight w:val="562"/>
        </w:trPr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2E76D3" w:rsidRDefault="00F05535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Ожидаемые конечные результаты реализации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2E76D3" w:rsidRDefault="00F05535">
            <w:pPr>
              <w:pStyle w:val="Standard"/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1. Подготовлена нормативная база для реализации программы.</w:t>
            </w:r>
          </w:p>
          <w:p w:rsidR="002E76D3" w:rsidRDefault="00F05535">
            <w:pPr>
              <w:pStyle w:val="Standard"/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2. Увеличена доля педагогов, повысивших уровень профессионализма через овладение и применение </w:t>
            </w:r>
            <w:r w:rsidR="00BA2B71">
              <w:rPr>
                <w:rFonts w:eastAsia="Calibri" w:cs="Times New Roman"/>
                <w:lang w:val="ru-RU"/>
              </w:rPr>
              <w:t>активных форм и методов обучения в условиях реализации ФГОС</w:t>
            </w:r>
            <w:r>
              <w:rPr>
                <w:rFonts w:eastAsia="Calibri" w:cs="Times New Roman"/>
                <w:lang w:val="ru-RU"/>
              </w:rPr>
              <w:t xml:space="preserve">. </w:t>
            </w:r>
          </w:p>
          <w:p w:rsidR="002E76D3" w:rsidRPr="009F35F4" w:rsidRDefault="00F05535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3. Повышено качество образовательных результатов</w:t>
            </w:r>
            <w:r>
              <w:rPr>
                <w:rFonts w:eastAsia="Calibri" w:cs="Times New Roman"/>
                <w:lang w:val="ru-RU" w:eastAsia="ru-RU"/>
              </w:rPr>
              <w:t xml:space="preserve"> на всех ступенях образования</w:t>
            </w:r>
            <w:r>
              <w:rPr>
                <w:rFonts w:eastAsia="Calibri" w:cs="Times New Roman"/>
                <w:lang w:val="ru-RU"/>
              </w:rPr>
              <w:t xml:space="preserve"> (результаты ВПР, ГИА, участие в предметных олимпиадах).</w:t>
            </w:r>
          </w:p>
          <w:p w:rsidR="00BA2B71" w:rsidRDefault="00F05535" w:rsidP="00BA2B71">
            <w:pPr>
              <w:pStyle w:val="Standard"/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4. </w:t>
            </w:r>
            <w:r w:rsidR="00BA2B71">
              <w:rPr>
                <w:color w:val="000000"/>
                <w:lang w:val="ru-RU"/>
              </w:rPr>
              <w:t>Создана</w:t>
            </w:r>
            <w:r w:rsidR="00BA2B71" w:rsidRPr="00D821CA">
              <w:rPr>
                <w:color w:val="000000"/>
                <w:lang w:val="ru-RU"/>
              </w:rPr>
              <w:t xml:space="preserve"> эффективн</w:t>
            </w:r>
            <w:r w:rsidR="00BA2B71">
              <w:rPr>
                <w:color w:val="000000"/>
                <w:lang w:val="ru-RU"/>
              </w:rPr>
              <w:t>ая</w:t>
            </w:r>
            <w:r w:rsidR="00BA2B71" w:rsidRPr="00D821CA">
              <w:rPr>
                <w:color w:val="000000"/>
                <w:lang w:val="ru-RU"/>
              </w:rPr>
              <w:t xml:space="preserve"> систем</w:t>
            </w:r>
            <w:r w:rsidR="00BA2B71">
              <w:rPr>
                <w:color w:val="000000"/>
                <w:lang w:val="ru-RU"/>
              </w:rPr>
              <w:t>а</w:t>
            </w:r>
            <w:r w:rsidR="00BA2B71" w:rsidRPr="00D821CA">
              <w:rPr>
                <w:color w:val="000000"/>
                <w:lang w:val="ru-RU"/>
              </w:rPr>
              <w:t xml:space="preserve"> оценки качества индивидуальных достижений учащихся</w:t>
            </w:r>
            <w:r w:rsidR="00BA2B71">
              <w:rPr>
                <w:rFonts w:eastAsia="Calibri" w:cs="Times New Roman"/>
                <w:lang w:val="ru-RU"/>
              </w:rPr>
              <w:t xml:space="preserve">. </w:t>
            </w:r>
          </w:p>
          <w:p w:rsidR="002E76D3" w:rsidRDefault="00F05535" w:rsidP="00BA2B71">
            <w:pPr>
              <w:pStyle w:val="Standard"/>
              <w:spacing w:line="276" w:lineRule="auto"/>
              <w:jc w:val="both"/>
              <w:rPr>
                <w:color w:val="000000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5. </w:t>
            </w:r>
            <w:r w:rsidR="00BA2B71" w:rsidRPr="00D821CA">
              <w:rPr>
                <w:color w:val="000000"/>
                <w:lang w:val="ru-RU"/>
              </w:rPr>
              <w:t>Созда</w:t>
            </w:r>
            <w:r w:rsidR="00BA2B71">
              <w:rPr>
                <w:color w:val="000000"/>
                <w:lang w:val="ru-RU"/>
              </w:rPr>
              <w:t>ны</w:t>
            </w:r>
            <w:r w:rsidR="00BA2B71" w:rsidRPr="00D821CA">
              <w:rPr>
                <w:color w:val="000000"/>
                <w:lang w:val="ru-RU"/>
              </w:rPr>
              <w:t xml:space="preserve"> ситуации успешности для учащихся</w:t>
            </w:r>
          </w:p>
          <w:p w:rsidR="00BA2B71" w:rsidRPr="009F35F4" w:rsidRDefault="00BA2B71" w:rsidP="00BA2B71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6. Внедрены активные формы работы с семьёй.</w:t>
            </w:r>
          </w:p>
        </w:tc>
      </w:tr>
      <w:tr w:rsidR="002E76D3" w:rsidRPr="00474C67">
        <w:trPr>
          <w:trHeight w:val="562"/>
        </w:trPr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2E76D3" w:rsidRPr="009F35F4" w:rsidRDefault="00F05535">
            <w:pPr>
              <w:pStyle w:val="Standard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Сроки и этапы реализации Программы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2E76D3" w:rsidRDefault="00F05535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1. Подготовительный этап (сентябрь 2020г. - январь 2021 г.)</w:t>
            </w:r>
          </w:p>
          <w:p w:rsidR="002E76D3" w:rsidRDefault="00F05535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2. Практический этап (февраль 2021г. –  март 2022 г.)</w:t>
            </w:r>
          </w:p>
          <w:p w:rsidR="002E76D3" w:rsidRDefault="00F05535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3.Аналитический этап (апрель 2022г. -  июль 2023 г.)</w:t>
            </w:r>
          </w:p>
        </w:tc>
      </w:tr>
      <w:tr w:rsidR="002E76D3" w:rsidRPr="00474C67">
        <w:trPr>
          <w:trHeight w:val="562"/>
        </w:trPr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2E76D3" w:rsidRDefault="00F05535">
            <w:pPr>
              <w:pStyle w:val="Standard"/>
            </w:pPr>
            <w:r>
              <w:rPr>
                <w:rFonts w:eastAsia="Calibri" w:cs="Times New Roman"/>
              </w:rPr>
              <w:t>Ответственные лица, контакты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2E76D3" w:rsidRDefault="00BA2B71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Муравьёва Вера Михайловна</w:t>
            </w:r>
            <w:r w:rsidR="00F05535">
              <w:rPr>
                <w:rFonts w:eastAsia="Calibri" w:cs="Times New Roman"/>
                <w:lang w:val="ru-RU"/>
              </w:rPr>
              <w:t>, учитель математики.</w:t>
            </w:r>
          </w:p>
        </w:tc>
      </w:tr>
      <w:tr w:rsidR="002E76D3" w:rsidRPr="00474C67">
        <w:trPr>
          <w:trHeight w:val="562"/>
        </w:trPr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2E76D3" w:rsidRDefault="00F05535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Методическая поддержка школы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2E76D3" w:rsidRDefault="00F05535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  ГАУ ДПО ЯО «Институт развития образования» г Ярославль</w:t>
            </w:r>
          </w:p>
        </w:tc>
      </w:tr>
    </w:tbl>
    <w:p w:rsidR="002E76D3" w:rsidRDefault="002E76D3">
      <w:pPr>
        <w:pStyle w:val="Standard"/>
        <w:jc w:val="center"/>
        <w:rPr>
          <w:rFonts w:eastAsia="Calibri" w:cs="Times New Roman"/>
          <w:b/>
          <w:bCs/>
          <w:lang w:val="ru-RU"/>
        </w:rPr>
      </w:pPr>
    </w:p>
    <w:p w:rsidR="002E76D3" w:rsidRDefault="002E76D3">
      <w:pPr>
        <w:pStyle w:val="Standard"/>
        <w:jc w:val="center"/>
        <w:rPr>
          <w:rFonts w:eastAsia="Calibri" w:cs="Times New Roman"/>
          <w:b/>
          <w:bCs/>
          <w:lang w:val="ru-RU"/>
        </w:rPr>
      </w:pPr>
    </w:p>
    <w:p w:rsidR="002E76D3" w:rsidRDefault="002E76D3">
      <w:pPr>
        <w:pStyle w:val="Standard"/>
        <w:jc w:val="center"/>
        <w:rPr>
          <w:rFonts w:eastAsia="Calibri" w:cs="Times New Roman"/>
          <w:b/>
          <w:bCs/>
          <w:lang w:val="ru-RU"/>
        </w:rPr>
      </w:pPr>
    </w:p>
    <w:p w:rsidR="002E76D3" w:rsidRDefault="002E76D3">
      <w:pPr>
        <w:pStyle w:val="Standard"/>
        <w:jc w:val="center"/>
        <w:rPr>
          <w:rFonts w:eastAsia="Calibri" w:cs="Times New Roman"/>
          <w:b/>
          <w:bCs/>
          <w:lang w:val="ru-RU"/>
        </w:rPr>
      </w:pPr>
    </w:p>
    <w:p w:rsidR="002E76D3" w:rsidRDefault="002E76D3">
      <w:pPr>
        <w:pStyle w:val="Standard"/>
        <w:jc w:val="center"/>
        <w:rPr>
          <w:rFonts w:eastAsia="Calibri" w:cs="Times New Roman"/>
          <w:b/>
          <w:bCs/>
          <w:lang w:val="ru-RU"/>
        </w:rPr>
      </w:pPr>
    </w:p>
    <w:p w:rsidR="002E76D3" w:rsidRDefault="002E76D3">
      <w:pPr>
        <w:pStyle w:val="Standard"/>
        <w:jc w:val="center"/>
        <w:rPr>
          <w:rFonts w:eastAsia="Calibri" w:cs="Times New Roman"/>
          <w:b/>
          <w:bCs/>
          <w:lang w:val="ru-RU"/>
        </w:rPr>
      </w:pPr>
    </w:p>
    <w:p w:rsidR="002E76D3" w:rsidRDefault="002E76D3">
      <w:pPr>
        <w:pStyle w:val="Standard"/>
        <w:rPr>
          <w:rFonts w:eastAsia="Calibri" w:cs="Times New Roman"/>
          <w:b/>
          <w:bCs/>
          <w:lang w:val="ru-RU"/>
        </w:rPr>
      </w:pPr>
    </w:p>
    <w:p w:rsidR="0026523E" w:rsidRDefault="0026523E">
      <w:pPr>
        <w:pStyle w:val="Standard"/>
        <w:jc w:val="center"/>
        <w:rPr>
          <w:rFonts w:eastAsia="Calibri" w:cs="Times New Roman"/>
          <w:b/>
          <w:bCs/>
          <w:color w:val="FF0000"/>
          <w:lang w:val="ru-RU"/>
        </w:rPr>
      </w:pPr>
    </w:p>
    <w:p w:rsidR="0026523E" w:rsidRDefault="0026523E">
      <w:pPr>
        <w:pStyle w:val="Standard"/>
        <w:jc w:val="center"/>
        <w:rPr>
          <w:rFonts w:eastAsia="Calibri" w:cs="Times New Roman"/>
          <w:b/>
          <w:bCs/>
          <w:color w:val="FF0000"/>
          <w:lang w:val="ru-RU"/>
        </w:rPr>
      </w:pPr>
    </w:p>
    <w:p w:rsidR="002E76D3" w:rsidRPr="00005733" w:rsidRDefault="00F05535">
      <w:pPr>
        <w:pStyle w:val="Standard"/>
        <w:jc w:val="center"/>
        <w:rPr>
          <w:rFonts w:eastAsia="Calibri" w:cs="Times New Roman"/>
          <w:b/>
          <w:bCs/>
          <w:color w:val="FF0000"/>
          <w:lang w:val="ru-RU"/>
        </w:rPr>
      </w:pPr>
      <w:r w:rsidRPr="00005733">
        <w:rPr>
          <w:rFonts w:eastAsia="Calibri" w:cs="Times New Roman"/>
          <w:b/>
          <w:bCs/>
          <w:color w:val="FF0000"/>
          <w:lang w:val="ru-RU"/>
        </w:rPr>
        <w:lastRenderedPageBreak/>
        <w:t>Основания разработки Программы</w:t>
      </w:r>
    </w:p>
    <w:p w:rsidR="002E76D3" w:rsidRPr="009F35F4" w:rsidRDefault="00F05535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        </w:t>
      </w:r>
    </w:p>
    <w:p w:rsidR="002E76D3" w:rsidRDefault="00F05535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        </w:t>
      </w:r>
    </w:p>
    <w:p w:rsidR="002E76D3" w:rsidRDefault="00F05535">
      <w:pPr>
        <w:pStyle w:val="Standard"/>
        <w:shd w:val="clear" w:color="auto" w:fill="FFFFFF"/>
        <w:ind w:firstLine="567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 xml:space="preserve">На начало 2020-2021 учебного года в  МБОУ  </w:t>
      </w:r>
      <w:r w:rsidR="00BA2B71">
        <w:rPr>
          <w:rFonts w:eastAsia="Calibri" w:cs="Times New Roman"/>
          <w:lang w:val="ru-RU"/>
        </w:rPr>
        <w:t>Трофимовская основная</w:t>
      </w:r>
      <w:r>
        <w:rPr>
          <w:rFonts w:eastAsia="Calibri" w:cs="Times New Roman"/>
          <w:lang w:val="ru-RU"/>
        </w:rPr>
        <w:t xml:space="preserve"> школа обучается </w:t>
      </w:r>
      <w:r w:rsidR="00BA2B71">
        <w:rPr>
          <w:rFonts w:eastAsia="Calibri" w:cs="Times New Roman"/>
          <w:lang w:val="ru-RU"/>
        </w:rPr>
        <w:t>3</w:t>
      </w:r>
      <w:r w:rsidR="00233D8A">
        <w:rPr>
          <w:rFonts w:eastAsia="Calibri" w:cs="Times New Roman"/>
          <w:lang w:val="ru-RU"/>
        </w:rPr>
        <w:t>1</w:t>
      </w:r>
      <w:r>
        <w:rPr>
          <w:rFonts w:eastAsia="Calibri" w:cs="Times New Roman"/>
          <w:lang w:val="ru-RU"/>
        </w:rPr>
        <w:t xml:space="preserve">  учащи</w:t>
      </w:r>
      <w:r w:rsidR="00233D8A">
        <w:rPr>
          <w:rFonts w:eastAsia="Calibri" w:cs="Times New Roman"/>
          <w:lang w:val="ru-RU"/>
        </w:rPr>
        <w:t>йся. Из них</w:t>
      </w:r>
      <w:r>
        <w:rPr>
          <w:rFonts w:eastAsia="Calibri" w:cs="Times New Roman"/>
          <w:lang w:val="ru-RU"/>
        </w:rPr>
        <w:t xml:space="preserve"> 1 человек (</w:t>
      </w:r>
      <w:r w:rsidR="00233D8A">
        <w:rPr>
          <w:rFonts w:eastAsia="Calibri" w:cs="Times New Roman"/>
          <w:lang w:val="ru-RU"/>
        </w:rPr>
        <w:t>3</w:t>
      </w:r>
      <w:r>
        <w:rPr>
          <w:rFonts w:eastAsia="Calibri" w:cs="Times New Roman"/>
          <w:lang w:val="ru-RU"/>
        </w:rPr>
        <w:t xml:space="preserve">%) находится под опекой, </w:t>
      </w:r>
      <w:r w:rsidR="00233D8A">
        <w:rPr>
          <w:rFonts w:eastAsia="Calibri" w:cs="Times New Roman"/>
          <w:lang w:val="ru-RU"/>
        </w:rPr>
        <w:t>6</w:t>
      </w:r>
      <w:r>
        <w:rPr>
          <w:rFonts w:eastAsia="Calibri" w:cs="Times New Roman"/>
          <w:lang w:val="ru-RU"/>
        </w:rPr>
        <w:t xml:space="preserve"> человек (1</w:t>
      </w:r>
      <w:r w:rsidR="00233D8A">
        <w:rPr>
          <w:rFonts w:eastAsia="Calibri" w:cs="Times New Roman"/>
          <w:lang w:val="ru-RU"/>
        </w:rPr>
        <w:t>9</w:t>
      </w:r>
      <w:r>
        <w:rPr>
          <w:rFonts w:eastAsia="Calibri" w:cs="Times New Roman"/>
          <w:lang w:val="ru-RU"/>
        </w:rPr>
        <w:t xml:space="preserve">%) состоят на внутришкольном учёте, </w:t>
      </w:r>
      <w:r w:rsidR="00233D8A">
        <w:rPr>
          <w:rFonts w:eastAsia="Calibri" w:cs="Times New Roman"/>
          <w:lang w:val="ru-RU"/>
        </w:rPr>
        <w:t>7</w:t>
      </w:r>
      <w:r>
        <w:rPr>
          <w:rFonts w:eastAsia="Calibri" w:cs="Times New Roman"/>
          <w:lang w:val="ru-RU"/>
        </w:rPr>
        <w:t xml:space="preserve"> семей (2</w:t>
      </w:r>
      <w:r w:rsidR="00233D8A">
        <w:rPr>
          <w:rFonts w:eastAsia="Calibri" w:cs="Times New Roman"/>
          <w:lang w:val="ru-RU"/>
        </w:rPr>
        <w:t>3</w:t>
      </w:r>
      <w:r>
        <w:rPr>
          <w:rFonts w:eastAsia="Calibri" w:cs="Times New Roman"/>
          <w:lang w:val="ru-RU"/>
        </w:rPr>
        <w:t xml:space="preserve">%) многодетные, </w:t>
      </w:r>
      <w:r w:rsidR="00233D8A">
        <w:rPr>
          <w:rFonts w:eastAsia="Calibri" w:cs="Times New Roman"/>
          <w:lang w:val="ru-RU"/>
        </w:rPr>
        <w:t>12</w:t>
      </w:r>
      <w:r>
        <w:rPr>
          <w:rFonts w:eastAsia="Calibri" w:cs="Times New Roman"/>
          <w:lang w:val="ru-RU"/>
        </w:rPr>
        <w:t xml:space="preserve"> семей (</w:t>
      </w:r>
      <w:r w:rsidR="00233D8A">
        <w:rPr>
          <w:rFonts w:eastAsia="Calibri" w:cs="Times New Roman"/>
          <w:lang w:val="ru-RU"/>
        </w:rPr>
        <w:t>39</w:t>
      </w:r>
      <w:r>
        <w:rPr>
          <w:rFonts w:eastAsia="Calibri" w:cs="Times New Roman"/>
          <w:lang w:val="ru-RU"/>
        </w:rPr>
        <w:t xml:space="preserve">%) </w:t>
      </w:r>
      <w:r w:rsidR="00233D8A">
        <w:rPr>
          <w:rFonts w:eastAsia="Calibri" w:cs="Times New Roman"/>
          <w:lang w:val="ru-RU"/>
        </w:rPr>
        <w:t>не</w:t>
      </w:r>
      <w:r>
        <w:rPr>
          <w:rFonts w:eastAsia="Calibri" w:cs="Times New Roman"/>
          <w:lang w:val="ru-RU"/>
        </w:rPr>
        <w:t>полные</w:t>
      </w:r>
      <w:r w:rsidR="00233D8A">
        <w:rPr>
          <w:rFonts w:eastAsia="Calibri" w:cs="Times New Roman"/>
          <w:lang w:val="ru-RU"/>
        </w:rPr>
        <w:t>, 25 (81%) учащихся воспитываются в малоимущих семьях</w:t>
      </w:r>
      <w:r w:rsidR="00041A03">
        <w:rPr>
          <w:rFonts w:eastAsia="Calibri" w:cs="Times New Roman"/>
          <w:lang w:val="ru-RU"/>
        </w:rPr>
        <w:t>, 1 (3%)человек – с легкой умственной отсталостью</w:t>
      </w:r>
      <w:r>
        <w:rPr>
          <w:rFonts w:eastAsia="Calibri" w:cs="Times New Roman"/>
          <w:lang w:val="ru-RU"/>
        </w:rPr>
        <w:t xml:space="preserve">. </w:t>
      </w:r>
      <w:r w:rsidR="00233D8A">
        <w:rPr>
          <w:rFonts w:eastAsia="Calibri" w:cs="Times New Roman"/>
          <w:lang w:val="ru-RU"/>
        </w:rPr>
        <w:t xml:space="preserve">Родители всех обучающихся не имеют высшего образования. </w:t>
      </w:r>
    </w:p>
    <w:p w:rsidR="002E76D3" w:rsidRDefault="00F05535">
      <w:pPr>
        <w:pStyle w:val="Standard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 xml:space="preserve">Исходя из данных социального паспорта школы, можно выделить особенности, которые сказываются и на качестве образования: </w:t>
      </w:r>
      <w:r w:rsidR="00EA61CF">
        <w:rPr>
          <w:rFonts w:eastAsia="Calibri" w:cs="Times New Roman"/>
          <w:lang w:val="ru-RU"/>
        </w:rPr>
        <w:t>родители</w:t>
      </w:r>
      <w:r>
        <w:rPr>
          <w:rFonts w:eastAsia="Calibri" w:cs="Times New Roman"/>
          <w:lang w:val="ru-RU"/>
        </w:rPr>
        <w:t xml:space="preserve"> не имеют высшего образования, характеризуются низким достатком и сложными материальными условиями жизни.</w:t>
      </w:r>
    </w:p>
    <w:p w:rsidR="00EA61CF" w:rsidRPr="00FB1D55" w:rsidRDefault="00F05535" w:rsidP="00EA61CF">
      <w:pPr>
        <w:pStyle w:val="a5"/>
        <w:spacing w:after="0"/>
        <w:ind w:left="-284"/>
        <w:rPr>
          <w:rFonts w:cs="Times New Roman"/>
          <w:u w:val="single"/>
        </w:rPr>
      </w:pPr>
      <w:r>
        <w:rPr>
          <w:rFonts w:eastAsia="Calibri" w:cs="Times New Roman"/>
          <w:lang w:val="ru-RU"/>
        </w:rPr>
        <w:t xml:space="preserve">          </w:t>
      </w:r>
      <w:r w:rsidR="00EA61CF" w:rsidRPr="00FB1D55">
        <w:rPr>
          <w:rFonts w:cs="Times New Roman"/>
          <w:u w:val="single"/>
        </w:rPr>
        <w:t>Характеристика кадрового состава</w:t>
      </w:r>
    </w:p>
    <w:p w:rsidR="00EA61CF" w:rsidRPr="00EA61CF" w:rsidRDefault="00EA61CF" w:rsidP="00EA61CF">
      <w:pPr>
        <w:pStyle w:val="a5"/>
        <w:widowControl/>
        <w:numPr>
          <w:ilvl w:val="0"/>
          <w:numId w:val="8"/>
        </w:numPr>
        <w:suppressAutoHyphens w:val="0"/>
        <w:autoSpaceDN/>
        <w:spacing w:after="0"/>
        <w:ind w:left="0" w:hanging="284"/>
        <w:contextualSpacing/>
        <w:textAlignment w:val="auto"/>
        <w:rPr>
          <w:rFonts w:cs="Times New Roman"/>
          <w:lang w:val="ru-RU"/>
        </w:rPr>
      </w:pPr>
      <w:r w:rsidRPr="00EA61CF">
        <w:rPr>
          <w:rFonts w:cs="Times New Roman"/>
          <w:lang w:val="ru-RU"/>
        </w:rPr>
        <w:t>Количество педагогических работников, работающих в ОО – 7 чел.</w:t>
      </w:r>
    </w:p>
    <w:p w:rsidR="00EA61CF" w:rsidRPr="00EA61CF" w:rsidRDefault="00EA61CF" w:rsidP="00EA61CF">
      <w:pPr>
        <w:pStyle w:val="a5"/>
        <w:widowControl/>
        <w:numPr>
          <w:ilvl w:val="0"/>
          <w:numId w:val="8"/>
        </w:numPr>
        <w:suppressAutoHyphens w:val="0"/>
        <w:autoSpaceDN/>
        <w:spacing w:after="0"/>
        <w:ind w:left="-284" w:hanging="283"/>
        <w:contextualSpacing/>
        <w:textAlignment w:val="auto"/>
        <w:rPr>
          <w:rFonts w:cs="Times New Roman"/>
          <w:lang w:val="ru-RU"/>
        </w:rPr>
      </w:pPr>
      <w:r w:rsidRPr="00EA61CF">
        <w:rPr>
          <w:rFonts w:cs="Times New Roman"/>
          <w:lang w:val="ru-RU"/>
        </w:rPr>
        <w:t>Количество учителей, работающих в ОО – 7 чел.</w:t>
      </w:r>
    </w:p>
    <w:p w:rsidR="00EA61CF" w:rsidRPr="00FB1D55" w:rsidRDefault="00EA61CF" w:rsidP="00EA61CF">
      <w:pPr>
        <w:pStyle w:val="a5"/>
        <w:widowControl/>
        <w:numPr>
          <w:ilvl w:val="0"/>
          <w:numId w:val="8"/>
        </w:numPr>
        <w:suppressAutoHyphens w:val="0"/>
        <w:autoSpaceDN/>
        <w:spacing w:after="0"/>
        <w:ind w:left="-284" w:hanging="283"/>
        <w:contextualSpacing/>
        <w:textAlignment w:val="auto"/>
        <w:rPr>
          <w:rFonts w:cs="Times New Roman"/>
        </w:rPr>
      </w:pPr>
      <w:r w:rsidRPr="00FB1D55">
        <w:rPr>
          <w:rFonts w:cs="Times New Roman"/>
        </w:rPr>
        <w:t>Доля внешних совместителей – 2 чел. (29%)</w:t>
      </w:r>
    </w:p>
    <w:p w:rsidR="00EA61CF" w:rsidRPr="00EA61CF" w:rsidRDefault="00EA61CF" w:rsidP="00EA61CF">
      <w:pPr>
        <w:pStyle w:val="a5"/>
        <w:widowControl/>
        <w:numPr>
          <w:ilvl w:val="0"/>
          <w:numId w:val="8"/>
        </w:numPr>
        <w:suppressAutoHyphens w:val="0"/>
        <w:autoSpaceDN/>
        <w:spacing w:after="0"/>
        <w:ind w:left="-284" w:hanging="283"/>
        <w:contextualSpacing/>
        <w:textAlignment w:val="auto"/>
        <w:rPr>
          <w:rFonts w:cs="Times New Roman"/>
          <w:lang w:val="ru-RU"/>
        </w:rPr>
      </w:pPr>
      <w:r w:rsidRPr="00EA61CF">
        <w:rPr>
          <w:rFonts w:cs="Times New Roman"/>
          <w:lang w:val="ru-RU"/>
        </w:rPr>
        <w:t>Количество обучающихся на одного учителя – 4,43</w:t>
      </w:r>
    </w:p>
    <w:p w:rsidR="00EA61CF" w:rsidRPr="00EA61CF" w:rsidRDefault="00EA61CF" w:rsidP="00EA61CF">
      <w:pPr>
        <w:pStyle w:val="a5"/>
        <w:widowControl/>
        <w:numPr>
          <w:ilvl w:val="0"/>
          <w:numId w:val="8"/>
        </w:numPr>
        <w:suppressAutoHyphens w:val="0"/>
        <w:autoSpaceDN/>
        <w:spacing w:after="0"/>
        <w:ind w:left="-284" w:hanging="283"/>
        <w:contextualSpacing/>
        <w:textAlignment w:val="auto"/>
        <w:rPr>
          <w:rFonts w:cs="Times New Roman"/>
          <w:lang w:val="ru-RU"/>
        </w:rPr>
      </w:pPr>
      <w:r w:rsidRPr="00EA61CF">
        <w:rPr>
          <w:rFonts w:cs="Times New Roman"/>
          <w:lang w:val="ru-RU"/>
        </w:rPr>
        <w:t>Количество обучающихся на педагога-психолога – 0 чел.</w:t>
      </w:r>
    </w:p>
    <w:p w:rsidR="00EA61CF" w:rsidRPr="00EA61CF" w:rsidRDefault="00EA61CF" w:rsidP="00EA61CF">
      <w:pPr>
        <w:pStyle w:val="a5"/>
        <w:widowControl/>
        <w:numPr>
          <w:ilvl w:val="0"/>
          <w:numId w:val="8"/>
        </w:numPr>
        <w:suppressAutoHyphens w:val="0"/>
        <w:autoSpaceDN/>
        <w:spacing w:after="0"/>
        <w:ind w:left="-284" w:hanging="283"/>
        <w:contextualSpacing/>
        <w:textAlignment w:val="auto"/>
        <w:rPr>
          <w:rFonts w:cs="Times New Roman"/>
          <w:lang w:val="ru-RU"/>
        </w:rPr>
      </w:pPr>
      <w:r w:rsidRPr="00EA61CF">
        <w:rPr>
          <w:rFonts w:cs="Times New Roman"/>
          <w:lang w:val="ru-RU"/>
        </w:rPr>
        <w:t>Количество обучающихся на социального педагога – 31 чел.</w:t>
      </w:r>
    </w:p>
    <w:p w:rsidR="00EA61CF" w:rsidRPr="00EA61CF" w:rsidRDefault="00EA61CF" w:rsidP="00EA61CF">
      <w:pPr>
        <w:pStyle w:val="a5"/>
        <w:widowControl/>
        <w:numPr>
          <w:ilvl w:val="0"/>
          <w:numId w:val="8"/>
        </w:numPr>
        <w:suppressAutoHyphens w:val="0"/>
        <w:autoSpaceDN/>
        <w:spacing w:after="0"/>
        <w:ind w:left="-284" w:hanging="283"/>
        <w:contextualSpacing/>
        <w:textAlignment w:val="auto"/>
        <w:rPr>
          <w:rFonts w:cs="Times New Roman"/>
          <w:lang w:val="ru-RU"/>
        </w:rPr>
      </w:pPr>
      <w:r w:rsidRPr="00EA61CF">
        <w:rPr>
          <w:rFonts w:cs="Times New Roman"/>
          <w:lang w:val="ru-RU"/>
        </w:rPr>
        <w:t>Количество обучающихся на педагога дополнительного образования – 0 чел.</w:t>
      </w:r>
    </w:p>
    <w:p w:rsidR="00EA61CF" w:rsidRPr="00EA61CF" w:rsidRDefault="00EA61CF" w:rsidP="00EA61CF">
      <w:pPr>
        <w:pStyle w:val="a5"/>
        <w:widowControl/>
        <w:numPr>
          <w:ilvl w:val="0"/>
          <w:numId w:val="8"/>
        </w:numPr>
        <w:suppressAutoHyphens w:val="0"/>
        <w:autoSpaceDN/>
        <w:spacing w:after="0"/>
        <w:ind w:left="-284" w:hanging="283"/>
        <w:contextualSpacing/>
        <w:textAlignment w:val="auto"/>
        <w:rPr>
          <w:rFonts w:cs="Times New Roman"/>
          <w:lang w:val="ru-RU"/>
        </w:rPr>
      </w:pPr>
      <w:r w:rsidRPr="00EA61CF">
        <w:rPr>
          <w:rFonts w:cs="Times New Roman"/>
          <w:lang w:val="ru-RU"/>
        </w:rPr>
        <w:t>Количество обучающихся на логопеда/дефектолога – 0 чел.</w:t>
      </w:r>
    </w:p>
    <w:p w:rsidR="00EA61CF" w:rsidRPr="00FB1D55" w:rsidRDefault="00EA61CF" w:rsidP="00EA61CF">
      <w:pPr>
        <w:pStyle w:val="a5"/>
        <w:widowControl/>
        <w:numPr>
          <w:ilvl w:val="0"/>
          <w:numId w:val="8"/>
        </w:numPr>
        <w:suppressAutoHyphens w:val="0"/>
        <w:autoSpaceDN/>
        <w:spacing w:after="0"/>
        <w:ind w:left="-284" w:hanging="283"/>
        <w:contextualSpacing/>
        <w:textAlignment w:val="auto"/>
        <w:rPr>
          <w:rFonts w:cs="Times New Roman"/>
        </w:rPr>
      </w:pPr>
      <w:r w:rsidRPr="00EA61CF">
        <w:rPr>
          <w:rFonts w:cs="Times New Roman"/>
          <w:lang w:val="ru-RU"/>
        </w:rPr>
        <w:t xml:space="preserve">Доля педагогических работников, имеющих высшее педагогическое образование – 4 чел. </w:t>
      </w:r>
      <w:r w:rsidRPr="00FB1D55">
        <w:rPr>
          <w:rFonts w:cs="Times New Roman"/>
        </w:rPr>
        <w:t>(57%)</w:t>
      </w:r>
    </w:p>
    <w:p w:rsidR="00EA61CF" w:rsidRPr="00FB1D55" w:rsidRDefault="00EA61CF" w:rsidP="00EA61CF">
      <w:pPr>
        <w:pStyle w:val="a5"/>
        <w:widowControl/>
        <w:numPr>
          <w:ilvl w:val="0"/>
          <w:numId w:val="8"/>
        </w:numPr>
        <w:suppressAutoHyphens w:val="0"/>
        <w:autoSpaceDN/>
        <w:spacing w:after="0"/>
        <w:ind w:left="-284" w:hanging="283"/>
        <w:contextualSpacing/>
        <w:textAlignment w:val="auto"/>
        <w:rPr>
          <w:rFonts w:cs="Times New Roman"/>
        </w:rPr>
      </w:pPr>
      <w:r w:rsidRPr="00EA61CF">
        <w:rPr>
          <w:rFonts w:cs="Times New Roman"/>
          <w:lang w:val="ru-RU"/>
        </w:rPr>
        <w:t xml:space="preserve">Доля педагогических работников, имеющих первую квалификационную категорию – 6 чел. </w:t>
      </w:r>
      <w:r w:rsidRPr="00FB1D55">
        <w:rPr>
          <w:rFonts w:cs="Times New Roman"/>
        </w:rPr>
        <w:t>(86%)</w:t>
      </w:r>
    </w:p>
    <w:p w:rsidR="00EA61CF" w:rsidRPr="00EA61CF" w:rsidRDefault="00EA61CF" w:rsidP="00EA61CF">
      <w:pPr>
        <w:pStyle w:val="a5"/>
        <w:widowControl/>
        <w:numPr>
          <w:ilvl w:val="0"/>
          <w:numId w:val="8"/>
        </w:numPr>
        <w:suppressAutoHyphens w:val="0"/>
        <w:autoSpaceDN/>
        <w:spacing w:after="0"/>
        <w:ind w:left="-284" w:hanging="283"/>
        <w:contextualSpacing/>
        <w:textAlignment w:val="auto"/>
        <w:rPr>
          <w:rFonts w:cs="Times New Roman"/>
          <w:lang w:val="ru-RU"/>
        </w:rPr>
      </w:pPr>
      <w:r w:rsidRPr="00EA61CF">
        <w:rPr>
          <w:rFonts w:cs="Times New Roman"/>
          <w:lang w:val="ru-RU"/>
        </w:rPr>
        <w:t>Доля педагогических работников, имеющих высшую квалификационную категорию - 0</w:t>
      </w:r>
    </w:p>
    <w:p w:rsidR="00EA61CF" w:rsidRPr="00FB1D55" w:rsidRDefault="00EA61CF" w:rsidP="00EA61CF">
      <w:pPr>
        <w:pStyle w:val="a5"/>
        <w:widowControl/>
        <w:numPr>
          <w:ilvl w:val="0"/>
          <w:numId w:val="8"/>
        </w:numPr>
        <w:suppressAutoHyphens w:val="0"/>
        <w:autoSpaceDN/>
        <w:spacing w:after="0"/>
        <w:ind w:left="-284" w:hanging="283"/>
        <w:contextualSpacing/>
        <w:textAlignment w:val="auto"/>
        <w:rPr>
          <w:rFonts w:cs="Times New Roman"/>
        </w:rPr>
      </w:pPr>
      <w:r w:rsidRPr="00EA61CF">
        <w:rPr>
          <w:rFonts w:cs="Times New Roman"/>
          <w:lang w:val="ru-RU"/>
        </w:rPr>
        <w:t xml:space="preserve">Доля педагогических работников, достигших пенсионного возраста – 2 чел. </w:t>
      </w:r>
      <w:r w:rsidRPr="00FB1D55">
        <w:rPr>
          <w:rFonts w:cs="Times New Roman"/>
        </w:rPr>
        <w:t>(29%)</w:t>
      </w:r>
    </w:p>
    <w:p w:rsidR="00EA61CF" w:rsidRPr="00EA61CF" w:rsidRDefault="00EA61CF" w:rsidP="00EA61CF">
      <w:pPr>
        <w:pStyle w:val="a5"/>
        <w:widowControl/>
        <w:numPr>
          <w:ilvl w:val="0"/>
          <w:numId w:val="8"/>
        </w:numPr>
        <w:suppressAutoHyphens w:val="0"/>
        <w:autoSpaceDN/>
        <w:spacing w:after="0"/>
        <w:ind w:left="-284" w:hanging="283"/>
        <w:contextualSpacing/>
        <w:textAlignment w:val="auto"/>
        <w:rPr>
          <w:rFonts w:cs="Times New Roman"/>
          <w:lang w:val="ru-RU"/>
        </w:rPr>
      </w:pPr>
      <w:r w:rsidRPr="00EA61CF">
        <w:rPr>
          <w:rFonts w:cs="Times New Roman"/>
          <w:lang w:val="ru-RU"/>
        </w:rPr>
        <w:t>Доля молодых педагогических работников (до 35 лет), стаж работы которых не превышает 5 лет - 0</w:t>
      </w:r>
    </w:p>
    <w:p w:rsidR="002E76D3" w:rsidRPr="009F35F4" w:rsidRDefault="00C67EAF" w:rsidP="00EA61CF">
      <w:pPr>
        <w:pStyle w:val="Standard"/>
        <w:ind w:firstLine="142"/>
        <w:jc w:val="both"/>
        <w:rPr>
          <w:lang w:val="ru-RU"/>
        </w:rPr>
      </w:pPr>
      <w:r>
        <w:rPr>
          <w:rFonts w:eastAsia="Calibri" w:cs="Times New Roman"/>
          <w:lang w:val="ru-RU"/>
        </w:rPr>
        <w:t>П</w:t>
      </w:r>
      <w:r w:rsidR="00F05535">
        <w:rPr>
          <w:rFonts w:eastAsia="Calibri" w:cs="Times New Roman"/>
          <w:lang w:val="ru-RU"/>
        </w:rPr>
        <w:t>едагогами школы ведется по</w:t>
      </w:r>
      <w:r>
        <w:rPr>
          <w:rFonts w:eastAsia="Calibri" w:cs="Times New Roman"/>
          <w:lang w:val="ru-RU"/>
        </w:rPr>
        <w:t xml:space="preserve">дготовка к итоговой аттестации. </w:t>
      </w:r>
      <w:r w:rsidR="00F05535">
        <w:rPr>
          <w:rFonts w:eastAsia="Calibri" w:cs="Times New Roman"/>
          <w:lang w:val="ru-RU"/>
        </w:rPr>
        <w:t>Проводятся диагностические, тренировочные, индивидуальные, групповые работы, учителя могут работать дистанционно.</w:t>
      </w:r>
    </w:p>
    <w:p w:rsidR="002E76D3" w:rsidRDefault="002E76D3">
      <w:pPr>
        <w:pStyle w:val="Standard"/>
        <w:ind w:firstLine="567"/>
        <w:jc w:val="both"/>
        <w:rPr>
          <w:rFonts w:eastAsia="Calibri" w:cs="Times New Roman"/>
          <w:lang w:val="ru-RU"/>
        </w:rPr>
      </w:pPr>
    </w:p>
    <w:p w:rsidR="00C67EAF" w:rsidRPr="00C67EAF" w:rsidRDefault="00C67EAF" w:rsidP="00C67EAF">
      <w:pPr>
        <w:pStyle w:val="a5"/>
        <w:spacing w:after="0"/>
        <w:ind w:left="-284"/>
        <w:rPr>
          <w:rFonts w:cs="Times New Roman"/>
          <w:u w:val="single"/>
          <w:lang w:val="ru-RU"/>
        </w:rPr>
      </w:pPr>
      <w:r w:rsidRPr="00C67EAF">
        <w:rPr>
          <w:rFonts w:cs="Times New Roman"/>
          <w:u w:val="single"/>
          <w:lang w:val="ru-RU"/>
        </w:rPr>
        <w:t>Другие характеристики школы</w:t>
      </w:r>
    </w:p>
    <w:p w:rsidR="00C67EAF" w:rsidRPr="00C67EAF" w:rsidRDefault="00C67EAF" w:rsidP="00C67EAF">
      <w:pPr>
        <w:pStyle w:val="a5"/>
        <w:spacing w:after="0"/>
        <w:ind w:left="-284"/>
        <w:rPr>
          <w:rFonts w:cs="Times New Roman"/>
          <w:lang w:val="ru-RU"/>
        </w:rPr>
      </w:pPr>
      <w:r w:rsidRPr="00C67EAF">
        <w:rPr>
          <w:rFonts w:cs="Times New Roman"/>
          <w:lang w:val="ru-RU"/>
        </w:rPr>
        <w:t>Сельская малокомплектная школа (1/2кл,  3/4кл. (2 компл. в нач.звене)</w:t>
      </w:r>
    </w:p>
    <w:p w:rsidR="00C67EAF" w:rsidRPr="00C67EAF" w:rsidRDefault="00C67EAF" w:rsidP="00C67EAF">
      <w:pPr>
        <w:pStyle w:val="a5"/>
        <w:spacing w:after="0"/>
        <w:ind w:left="-284"/>
        <w:rPr>
          <w:rFonts w:cs="Times New Roman"/>
          <w:u w:val="single"/>
          <w:lang w:val="ru-RU"/>
        </w:rPr>
      </w:pPr>
      <w:r w:rsidRPr="00C67EAF">
        <w:rPr>
          <w:rFonts w:cs="Times New Roman"/>
          <w:lang w:val="ru-RU"/>
        </w:rPr>
        <w:t xml:space="preserve">                                                            (5/7кл., 6/8кл., 9кл. (3 компл. в осн.звене)</w:t>
      </w:r>
    </w:p>
    <w:p w:rsidR="00C67EAF" w:rsidRPr="00C67EAF" w:rsidRDefault="00C67EAF" w:rsidP="00C67EAF">
      <w:pPr>
        <w:pStyle w:val="a5"/>
        <w:spacing w:after="0"/>
        <w:ind w:left="-284"/>
        <w:rPr>
          <w:rFonts w:cs="Times New Roman"/>
          <w:lang w:val="ru-RU"/>
        </w:rPr>
      </w:pPr>
      <w:r w:rsidRPr="00C67EAF">
        <w:rPr>
          <w:rFonts w:cs="Times New Roman"/>
          <w:lang w:val="ru-RU"/>
        </w:rPr>
        <w:t xml:space="preserve">Осуществляется подвоз обучающихся из удалённых деревень </w:t>
      </w:r>
      <w:r>
        <w:rPr>
          <w:rFonts w:cs="Times New Roman"/>
          <w:lang w:val="ru-RU"/>
        </w:rPr>
        <w:t>до</w:t>
      </w:r>
      <w:r w:rsidRPr="00C67EAF">
        <w:rPr>
          <w:rFonts w:cs="Times New Roman"/>
          <w:lang w:val="ru-RU"/>
        </w:rPr>
        <w:t xml:space="preserve"> образовательного учреждения.</w:t>
      </w:r>
    </w:p>
    <w:p w:rsidR="002E76D3" w:rsidRDefault="002E76D3">
      <w:pPr>
        <w:pStyle w:val="Standard"/>
        <w:ind w:firstLine="567"/>
        <w:jc w:val="both"/>
        <w:rPr>
          <w:rFonts w:eastAsia="Times New Roman" w:cs="Times New Roman"/>
          <w:lang w:val="ru-RU" w:eastAsia="ru-RU"/>
        </w:rPr>
      </w:pPr>
    </w:p>
    <w:p w:rsidR="002E76D3" w:rsidRDefault="002E76D3">
      <w:pPr>
        <w:pStyle w:val="Standard"/>
        <w:ind w:firstLine="567"/>
        <w:jc w:val="both"/>
        <w:rPr>
          <w:rFonts w:eastAsia="Times New Roman" w:cs="Times New Roman"/>
          <w:lang w:val="ru-RU" w:eastAsia="ru-RU"/>
        </w:rPr>
      </w:pPr>
    </w:p>
    <w:p w:rsidR="00EE6FA3" w:rsidRDefault="00F05535">
      <w:pPr>
        <w:pStyle w:val="Standard"/>
        <w:jc w:val="both"/>
        <w:rPr>
          <w:rFonts w:eastAsia="Calibri" w:cs="Times New Roman"/>
          <w:lang w:val="ru-RU"/>
        </w:rPr>
      </w:pPr>
      <w:r>
        <w:rPr>
          <w:rFonts w:eastAsia="Times New Roman" w:cs="Times New Roman"/>
          <w:lang w:val="ru-RU" w:eastAsia="ru-RU"/>
        </w:rPr>
        <w:t xml:space="preserve">      </w:t>
      </w:r>
      <w:r>
        <w:rPr>
          <w:rFonts w:eastAsia="Calibri" w:cs="Times New Roman"/>
          <w:lang w:val="ru-RU"/>
        </w:rPr>
        <w:t xml:space="preserve">                Таким образом, школа реализует Федеральные государственные образовательные стандарты в условиях социального риска, а именно: </w:t>
      </w:r>
    </w:p>
    <w:p w:rsidR="00EE6FA3" w:rsidRDefault="00F05535">
      <w:pPr>
        <w:pStyle w:val="Standard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 xml:space="preserve">- удаленность образовательного учреждения от социокультурных центров; </w:t>
      </w:r>
    </w:p>
    <w:p w:rsidR="00EE6FA3" w:rsidRDefault="00F05535">
      <w:pPr>
        <w:pStyle w:val="Standard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>- сложный контингент обучающихся (ежегодное уменьшение доли талантливых и одаренных обучающихся</w:t>
      </w:r>
      <w:r w:rsidR="00EE6FA3">
        <w:rPr>
          <w:rFonts w:eastAsia="Calibri" w:cs="Times New Roman"/>
          <w:lang w:val="ru-RU"/>
        </w:rPr>
        <w:t>)</w:t>
      </w:r>
      <w:r>
        <w:rPr>
          <w:rFonts w:eastAsia="Calibri" w:cs="Times New Roman"/>
          <w:lang w:val="ru-RU"/>
        </w:rPr>
        <w:t xml:space="preserve"> </w:t>
      </w:r>
    </w:p>
    <w:p w:rsidR="00EE6FA3" w:rsidRDefault="00F05535">
      <w:pPr>
        <w:pStyle w:val="Standard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 xml:space="preserve">- </w:t>
      </w:r>
      <w:r w:rsidR="00EE6FA3">
        <w:rPr>
          <w:rFonts w:eastAsia="Calibri" w:cs="Times New Roman"/>
          <w:lang w:val="ru-RU"/>
        </w:rPr>
        <w:t>35</w:t>
      </w:r>
      <w:r>
        <w:rPr>
          <w:rFonts w:eastAsia="Calibri" w:cs="Times New Roman"/>
          <w:lang w:val="ru-RU"/>
        </w:rPr>
        <w:t xml:space="preserve">% обучающихся приезжают в школу из другого населенного пункта; </w:t>
      </w:r>
    </w:p>
    <w:p w:rsidR="00EE6FA3" w:rsidRDefault="00F05535">
      <w:pPr>
        <w:pStyle w:val="Standard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 xml:space="preserve">- в сельской местности ограничен доступ к Интернет-ресурсам, что препятствует организации полноценного дистанционного обучения; </w:t>
      </w:r>
    </w:p>
    <w:p w:rsidR="00EE6FA3" w:rsidRDefault="00F05535">
      <w:pPr>
        <w:pStyle w:val="Standard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lastRenderedPageBreak/>
        <w:t>- низкий образовательный уров</w:t>
      </w:r>
      <w:r w:rsidR="00EE6FA3">
        <w:rPr>
          <w:rFonts w:eastAsia="Calibri" w:cs="Times New Roman"/>
          <w:lang w:val="ru-RU"/>
        </w:rPr>
        <w:t>ень родительской общественности.</w:t>
      </w:r>
    </w:p>
    <w:p w:rsidR="00EE6FA3" w:rsidRDefault="00F05535">
      <w:pPr>
        <w:pStyle w:val="Standard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 xml:space="preserve">   Одновременно с этим, следует отметить, что при всей сложности работы у школьного коллектива: </w:t>
      </w:r>
    </w:p>
    <w:p w:rsidR="00EE6FA3" w:rsidRDefault="00F05535">
      <w:pPr>
        <w:pStyle w:val="Standard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 xml:space="preserve">- имеется работоспособная творческая разновозрастная группа педагогов, способная повести за собой остальных членов коллектива; </w:t>
      </w:r>
    </w:p>
    <w:p w:rsidR="00EE6FA3" w:rsidRDefault="00F05535">
      <w:pPr>
        <w:pStyle w:val="Standard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 xml:space="preserve">- благоприятный микроклимат в школьном коллективе, вновь прибывшие педагогические работники вливаются довольно быстро и, как правило, принимают правила и традиции коллектива; </w:t>
      </w:r>
    </w:p>
    <w:p w:rsidR="00EE6FA3" w:rsidRDefault="00F05535">
      <w:pPr>
        <w:pStyle w:val="Standard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 xml:space="preserve">- имеются призеры предметных и творческих конкурсов обучающихся. </w:t>
      </w:r>
    </w:p>
    <w:p w:rsidR="002E76D3" w:rsidRDefault="00F05535">
      <w:pPr>
        <w:pStyle w:val="Standard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>К сожалению, количество таковых детей в последние годы сокращается, снижаются уровень учебной мотивации в классных коллективах, и что особенно беспокоит – снижаются общие показатели успеваемости (успешности и качества), а так же средние баллы ОГЭ.</w:t>
      </w:r>
    </w:p>
    <w:p w:rsidR="002E76D3" w:rsidRDefault="002E76D3">
      <w:pPr>
        <w:pStyle w:val="Standard"/>
        <w:jc w:val="both"/>
        <w:rPr>
          <w:rFonts w:eastAsia="Calibri" w:cs="Times New Roman"/>
          <w:lang w:val="ru-RU"/>
        </w:rPr>
      </w:pPr>
    </w:p>
    <w:p w:rsidR="002E76D3" w:rsidRPr="009F35F4" w:rsidRDefault="00F05535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             </w:t>
      </w:r>
      <w:r>
        <w:rPr>
          <w:rFonts w:ascii="Calibri" w:eastAsia="Calibri" w:hAnsi="Calibri" w:cs="Calibri"/>
          <w:color w:val="000000"/>
          <w:sz w:val="27"/>
          <w:szCs w:val="27"/>
          <w:lang w:val="ru-RU"/>
        </w:rPr>
        <w:t xml:space="preserve"> </w:t>
      </w:r>
      <w:r>
        <w:rPr>
          <w:rFonts w:eastAsia="Calibri" w:cs="Times New Roman"/>
          <w:color w:val="000000"/>
          <w:lang w:val="ru-RU"/>
        </w:rPr>
        <w:t>Низкий уровень подготовленности к обучению, несформированность учебных умений и навыков не всегда позволяют добиваться высоких результатов и нужного качества знаний.</w:t>
      </w:r>
    </w:p>
    <w:p w:rsidR="002E76D3" w:rsidRPr="009F35F4" w:rsidRDefault="00F05535">
      <w:pPr>
        <w:pStyle w:val="Standard"/>
        <w:jc w:val="both"/>
        <w:rPr>
          <w:lang w:val="ru-RU"/>
        </w:rPr>
      </w:pPr>
      <w:r>
        <w:rPr>
          <w:rFonts w:ascii="Calibri" w:eastAsia="Calibri" w:hAnsi="Calibri" w:cs="Calibri"/>
          <w:lang w:val="ru-RU"/>
        </w:rPr>
        <w:tab/>
      </w:r>
      <w:r>
        <w:rPr>
          <w:rFonts w:eastAsia="Calibri" w:cs="Times New Roman"/>
          <w:lang w:val="ru-RU"/>
        </w:rPr>
        <w:t>Реализация данной программы станет комплексным проектом повышения эффективности деятельности школы в целом, придаст новый импульс организации учебного процесса</w:t>
      </w:r>
      <w:r>
        <w:rPr>
          <w:rFonts w:eastAsia="Calibri" w:cs="Times New Roman"/>
          <w:color w:val="FF0000"/>
          <w:lang w:val="ru-RU"/>
        </w:rPr>
        <w:t>.</w:t>
      </w:r>
    </w:p>
    <w:p w:rsidR="002E76D3" w:rsidRDefault="00F05535">
      <w:pPr>
        <w:pStyle w:val="Standard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>Выделяем следующие направления, которые в настоящее время требуют улучшения:</w:t>
      </w:r>
    </w:p>
    <w:p w:rsidR="002E76D3" w:rsidRDefault="00F05535">
      <w:pPr>
        <w:pStyle w:val="Standard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 xml:space="preserve">- </w:t>
      </w:r>
      <w:r w:rsidR="00041A03" w:rsidRPr="00041A03">
        <w:rPr>
          <w:lang w:val="ru-RU"/>
        </w:rPr>
        <w:t>Качество принимаемых решений</w:t>
      </w:r>
      <w:r w:rsidR="00041A03">
        <w:rPr>
          <w:rFonts w:eastAsia="Calibri" w:cs="Times New Roman"/>
          <w:lang w:val="ru-RU"/>
        </w:rPr>
        <w:t xml:space="preserve"> </w:t>
      </w:r>
    </w:p>
    <w:p w:rsidR="002E76D3" w:rsidRPr="00041A03" w:rsidRDefault="00F05535">
      <w:pPr>
        <w:pStyle w:val="Standard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 xml:space="preserve">- </w:t>
      </w:r>
      <w:r w:rsidR="00041A03" w:rsidRPr="00041A03">
        <w:rPr>
          <w:rFonts w:eastAsia="Times New Roman" w:cs="Times New Roman"/>
          <w:bCs/>
          <w:lang w:val="ru-RU" w:eastAsia="ru-RU"/>
        </w:rPr>
        <w:t>Совершенствование методической работы в школе</w:t>
      </w:r>
      <w:r w:rsidRPr="00041A03">
        <w:rPr>
          <w:rFonts w:eastAsia="Calibri" w:cs="Times New Roman"/>
          <w:lang w:val="ru-RU"/>
        </w:rPr>
        <w:t>;</w:t>
      </w:r>
    </w:p>
    <w:p w:rsidR="002E76D3" w:rsidRDefault="00F05535">
      <w:pPr>
        <w:pStyle w:val="Standard"/>
        <w:jc w:val="both"/>
        <w:rPr>
          <w:rFonts w:eastAsia="Calibri" w:cs="Times New Roman"/>
          <w:lang w:val="ru-RU"/>
        </w:rPr>
      </w:pPr>
      <w:r w:rsidRPr="00041A03">
        <w:rPr>
          <w:rFonts w:eastAsia="Calibri" w:cs="Times New Roman"/>
          <w:lang w:val="ru-RU"/>
        </w:rPr>
        <w:t xml:space="preserve">- </w:t>
      </w:r>
      <w:r w:rsidR="00041A03" w:rsidRPr="00041A03">
        <w:rPr>
          <w:rFonts w:eastAsia="Times New Roman" w:cs="Times New Roman"/>
          <w:bCs/>
          <w:lang w:val="ru-RU" w:eastAsia="ru-RU"/>
        </w:rPr>
        <w:t>Эффективное взаимодействие между участниками образовательного процесса</w:t>
      </w:r>
      <w:r>
        <w:rPr>
          <w:rFonts w:eastAsia="Calibri" w:cs="Times New Roman"/>
          <w:lang w:val="ru-RU"/>
        </w:rPr>
        <w:t>.</w:t>
      </w:r>
    </w:p>
    <w:p w:rsidR="002E76D3" w:rsidRDefault="002E76D3">
      <w:pPr>
        <w:pStyle w:val="Standard"/>
        <w:jc w:val="center"/>
        <w:rPr>
          <w:rFonts w:eastAsia="Calibri" w:cs="Times New Roman"/>
          <w:b/>
          <w:bCs/>
          <w:lang w:val="ru-RU"/>
        </w:rPr>
      </w:pPr>
    </w:p>
    <w:p w:rsidR="002E76D3" w:rsidRPr="00005733" w:rsidRDefault="00F05535">
      <w:pPr>
        <w:pStyle w:val="Standard"/>
        <w:jc w:val="center"/>
        <w:rPr>
          <w:rFonts w:eastAsia="Calibri" w:cs="Times New Roman"/>
          <w:b/>
          <w:bCs/>
          <w:color w:val="FF0000"/>
          <w:lang w:val="ru-RU"/>
        </w:rPr>
      </w:pPr>
      <w:r w:rsidRPr="00005733">
        <w:rPr>
          <w:rFonts w:eastAsia="Calibri" w:cs="Times New Roman"/>
          <w:b/>
          <w:bCs/>
          <w:color w:val="FF0000"/>
          <w:lang w:val="ru-RU"/>
        </w:rPr>
        <w:t>Аналитическ</w:t>
      </w:r>
      <w:r w:rsidR="00193FBB">
        <w:rPr>
          <w:rFonts w:eastAsia="Calibri" w:cs="Times New Roman"/>
          <w:b/>
          <w:bCs/>
          <w:color w:val="FF0000"/>
          <w:lang w:val="ru-RU"/>
        </w:rPr>
        <w:t>ий</w:t>
      </w:r>
      <w:r w:rsidRPr="00005733">
        <w:rPr>
          <w:rFonts w:eastAsia="Calibri" w:cs="Times New Roman"/>
          <w:b/>
          <w:bCs/>
          <w:color w:val="FF0000"/>
          <w:lang w:val="ru-RU"/>
        </w:rPr>
        <w:t xml:space="preserve"> </w:t>
      </w:r>
      <w:r w:rsidR="00005733" w:rsidRPr="00005733">
        <w:rPr>
          <w:rFonts w:eastAsia="Calibri" w:cs="Times New Roman"/>
          <w:b/>
          <w:bCs/>
          <w:color w:val="FF0000"/>
          <w:lang w:val="ru-RU"/>
        </w:rPr>
        <w:t>раздел</w:t>
      </w:r>
    </w:p>
    <w:p w:rsidR="002E76D3" w:rsidRPr="00005733" w:rsidRDefault="002E76D3">
      <w:pPr>
        <w:pStyle w:val="Standard"/>
        <w:jc w:val="center"/>
        <w:rPr>
          <w:rFonts w:eastAsia="Times New Roman" w:cs="Times New Roman"/>
          <w:b/>
          <w:bCs/>
          <w:color w:val="FF0000"/>
          <w:lang w:val="ru-RU" w:eastAsia="ru-RU"/>
        </w:rPr>
      </w:pPr>
      <w:bookmarkStart w:id="1" w:name="_Toc430939009"/>
      <w:bookmarkStart w:id="2" w:name="_Toc430939011"/>
      <w:bookmarkEnd w:id="1"/>
    </w:p>
    <w:p w:rsidR="002E76D3" w:rsidRPr="009F35F4" w:rsidRDefault="00F05535">
      <w:pPr>
        <w:pStyle w:val="p12"/>
        <w:spacing w:before="0" w:after="0"/>
        <w:jc w:val="both"/>
        <w:rPr>
          <w:lang w:val="ru-RU"/>
        </w:rPr>
      </w:pPr>
      <w:r>
        <w:rPr>
          <w:b/>
          <w:lang w:val="ru-RU"/>
        </w:rPr>
        <w:t>1. Аналитическая часть</w:t>
      </w:r>
    </w:p>
    <w:p w:rsidR="002E76D3" w:rsidRDefault="00F05535">
      <w:pPr>
        <w:pStyle w:val="Standard"/>
        <w:ind w:left="381" w:right="15" w:hanging="10"/>
        <w:rPr>
          <w:lang w:val="ru-RU"/>
        </w:rPr>
      </w:pPr>
      <w:r>
        <w:rPr>
          <w:lang w:val="ru-RU"/>
        </w:rPr>
        <w:t xml:space="preserve">Муниципальное бюджетное общеобразовательное учреждение  </w:t>
      </w:r>
      <w:r w:rsidR="00041A03">
        <w:rPr>
          <w:lang w:val="ru-RU"/>
        </w:rPr>
        <w:t>Трофимовская основная</w:t>
      </w:r>
      <w:r>
        <w:rPr>
          <w:lang w:val="ru-RU"/>
        </w:rPr>
        <w:t xml:space="preserve">   школа Даниловского района Ярославской области является муниципальным бюджетным образовательным учреждением, ориентированным на всестороннее формирование личности ученика с учетом его физического; психического развития, индивидуальных возможностей и способностей,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  </w:t>
      </w:r>
    </w:p>
    <w:p w:rsidR="004D0348" w:rsidRDefault="00F05535">
      <w:pPr>
        <w:pStyle w:val="Standard"/>
        <w:ind w:left="381" w:right="15" w:hanging="10"/>
        <w:rPr>
          <w:lang w:val="ru-RU"/>
        </w:rPr>
      </w:pPr>
      <w:r>
        <w:rPr>
          <w:lang w:val="ru-RU"/>
        </w:rPr>
        <w:t xml:space="preserve">Муниципальное бюджетное общеобразовательное учреждение  </w:t>
      </w:r>
      <w:r w:rsidR="00041A03">
        <w:rPr>
          <w:lang w:val="ru-RU"/>
        </w:rPr>
        <w:t>Трофимовская основная</w:t>
      </w:r>
      <w:r>
        <w:rPr>
          <w:lang w:val="ru-RU"/>
        </w:rPr>
        <w:t xml:space="preserve">   школа Даниловского района Ярославской области  образовано как общеобразовательная школа. Однако современные социально-экономические условия, ФЗ «Об образовании в РФ» требуют организации в общеобразовательной школе инклюзивного образования, если на то есть запрос со стороны потребителей образовательных услуг. На закрепленной  за  школой  территории зарегистрированы и проживают дети с  ОВЗ.   В 2019-2020 учебном году в состав контингента учащихся вход</w:t>
      </w:r>
      <w:r w:rsidR="00041A03">
        <w:rPr>
          <w:lang w:val="ru-RU"/>
        </w:rPr>
        <w:t>и</w:t>
      </w:r>
      <w:r>
        <w:rPr>
          <w:lang w:val="ru-RU"/>
        </w:rPr>
        <w:t xml:space="preserve">т </w:t>
      </w:r>
      <w:r w:rsidR="00041A03">
        <w:rPr>
          <w:lang w:val="ru-RU"/>
        </w:rPr>
        <w:t>1 человек</w:t>
      </w:r>
      <w:r>
        <w:rPr>
          <w:lang w:val="ru-RU"/>
        </w:rPr>
        <w:t xml:space="preserve"> с ОВЗ,  котор</w:t>
      </w:r>
      <w:r w:rsidR="004D0348">
        <w:rPr>
          <w:lang w:val="ru-RU"/>
        </w:rPr>
        <w:t>ому</w:t>
      </w:r>
      <w:r>
        <w:rPr>
          <w:lang w:val="ru-RU"/>
        </w:rPr>
        <w:t xml:space="preserve"> рекомендовано обучение по адаптированным общеобразовательным программам</w:t>
      </w:r>
    </w:p>
    <w:p w:rsidR="002E76D3" w:rsidRDefault="00F05535">
      <w:pPr>
        <w:pStyle w:val="Standard"/>
        <w:ind w:left="381" w:right="15" w:hanging="10"/>
        <w:rPr>
          <w:lang w:val="ru-RU"/>
        </w:rPr>
      </w:pPr>
      <w:r>
        <w:rPr>
          <w:lang w:val="ru-RU"/>
        </w:rPr>
        <w:t>Принципами образовательной политики являются следующие:</w:t>
      </w:r>
    </w:p>
    <w:p w:rsidR="002E76D3" w:rsidRDefault="00F05535">
      <w:pPr>
        <w:pStyle w:val="Standard"/>
        <w:numPr>
          <w:ilvl w:val="0"/>
          <w:numId w:val="6"/>
        </w:numPr>
        <w:ind w:right="15"/>
        <w:rPr>
          <w:lang w:val="ru-RU"/>
        </w:rPr>
      </w:pPr>
      <w:r>
        <w:rPr>
          <w:lang w:val="ru-RU"/>
        </w:rPr>
        <w:t>демократизация (сотрудничество педагогов и учеников, учащихся друг с другом, педагогов и родителей);</w:t>
      </w:r>
    </w:p>
    <w:p w:rsidR="002E76D3" w:rsidRDefault="00F05535">
      <w:pPr>
        <w:pStyle w:val="Standard"/>
        <w:numPr>
          <w:ilvl w:val="0"/>
          <w:numId w:val="5"/>
        </w:numPr>
        <w:ind w:right="15"/>
        <w:rPr>
          <w:lang w:val="ru-RU"/>
        </w:rPr>
      </w:pPr>
      <w:r>
        <w:rPr>
          <w:lang w:val="ru-RU"/>
        </w:rPr>
        <w:t xml:space="preserve">гуманизация (личностно-ориентированная педагогика, направленная на удовлетворение образовательных потребностей учащихся, </w:t>
      </w:r>
      <w:r>
        <w:rPr>
          <w:lang w:val="ru-RU"/>
        </w:rPr>
        <w:lastRenderedPageBreak/>
        <w:t>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2E76D3" w:rsidRDefault="00F05535">
      <w:pPr>
        <w:pStyle w:val="Standard"/>
        <w:numPr>
          <w:ilvl w:val="0"/>
          <w:numId w:val="5"/>
        </w:numPr>
        <w:ind w:right="15"/>
        <w:rPr>
          <w:lang w:val="ru-RU"/>
        </w:rPr>
      </w:pPr>
      <w:r>
        <w:rPr>
          <w:lang w:val="ru-RU"/>
        </w:rPr>
        <w:t>дифференциация (учет учебных, интеллектуальных и психологических особенностей учеников, их профессиональных склонностей);</w:t>
      </w:r>
    </w:p>
    <w:p w:rsidR="002E76D3" w:rsidRDefault="00F05535">
      <w:pPr>
        <w:pStyle w:val="Standard"/>
        <w:numPr>
          <w:ilvl w:val="0"/>
          <w:numId w:val="5"/>
        </w:numPr>
        <w:ind w:right="15"/>
        <w:rPr>
          <w:lang w:val="ru-RU"/>
        </w:rPr>
      </w:pPr>
      <w:r>
        <w:rPr>
          <w:lang w:val="ru-RU"/>
        </w:rPr>
        <w:t>индивидуализация (создание индивидуальной образовательной программы для каждого школьника в перспективе);</w:t>
      </w:r>
    </w:p>
    <w:p w:rsidR="002E76D3" w:rsidRDefault="00F05535">
      <w:pPr>
        <w:pStyle w:val="Standard"/>
        <w:numPr>
          <w:ilvl w:val="0"/>
          <w:numId w:val="5"/>
        </w:numPr>
        <w:ind w:right="15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>оптимизация процесса реального развития детей через интеграцию общего и дополнительного образования.</w:t>
      </w:r>
    </w:p>
    <w:p w:rsidR="002E76D3" w:rsidRPr="009F35F4" w:rsidRDefault="00F05535">
      <w:pPr>
        <w:pStyle w:val="Standard"/>
        <w:overflowPunct w:val="0"/>
        <w:spacing w:line="216" w:lineRule="auto"/>
        <w:ind w:left="120" w:firstLine="852"/>
        <w:jc w:val="both"/>
        <w:rPr>
          <w:lang w:val="ru-RU"/>
        </w:rPr>
      </w:pPr>
      <w:r>
        <w:rPr>
          <w:lang w:val="ru-RU"/>
        </w:rPr>
        <w:t xml:space="preserve">Проведение итоговой аттестации осуществлялось в соответствии с Законом об образовании РФ, регламентировалось нормативными документами </w:t>
      </w:r>
      <w:r w:rsidR="004D0348">
        <w:rPr>
          <w:lang w:val="ru-RU"/>
        </w:rPr>
        <w:t>о государственной (итоговой) ат</w:t>
      </w:r>
      <w:r>
        <w:rPr>
          <w:lang w:val="ru-RU"/>
        </w:rPr>
        <w:t xml:space="preserve">тестации выпускников </w:t>
      </w:r>
      <w:r>
        <w:t>IX</w:t>
      </w:r>
      <w:r>
        <w:rPr>
          <w:lang w:val="ru-RU"/>
        </w:rPr>
        <w:t xml:space="preserve"> и </w:t>
      </w:r>
      <w:r>
        <w:t>XI</w:t>
      </w:r>
      <w:r>
        <w:rPr>
          <w:lang w:val="ru-RU"/>
        </w:rPr>
        <w:t xml:space="preserve"> (</w:t>
      </w:r>
      <w:r>
        <w:t>XII</w:t>
      </w:r>
      <w:r>
        <w:rPr>
          <w:lang w:val="ru-RU"/>
        </w:rPr>
        <w:t>) классов общеобразовательных учреждений РФ.</w:t>
      </w:r>
    </w:p>
    <w:p w:rsidR="002E76D3" w:rsidRDefault="002E76D3">
      <w:pPr>
        <w:pStyle w:val="Standard"/>
        <w:spacing w:line="59" w:lineRule="exact"/>
        <w:rPr>
          <w:lang w:val="ru-RU"/>
        </w:rPr>
      </w:pPr>
    </w:p>
    <w:p w:rsidR="002E76D3" w:rsidRDefault="002E76D3">
      <w:pPr>
        <w:pStyle w:val="Standard"/>
        <w:overflowPunct w:val="0"/>
        <w:spacing w:line="216" w:lineRule="auto"/>
        <w:ind w:left="120"/>
        <w:jc w:val="both"/>
        <w:rPr>
          <w:lang w:val="ru-RU"/>
        </w:rPr>
      </w:pPr>
    </w:p>
    <w:p w:rsidR="002E76D3" w:rsidRDefault="002E76D3">
      <w:pPr>
        <w:pStyle w:val="Standard"/>
        <w:spacing w:line="59" w:lineRule="exact"/>
        <w:rPr>
          <w:lang w:val="ru-RU"/>
        </w:rPr>
      </w:pPr>
    </w:p>
    <w:p w:rsidR="002E76D3" w:rsidRDefault="002E76D3">
      <w:pPr>
        <w:pStyle w:val="Standard"/>
        <w:overflowPunct w:val="0"/>
        <w:spacing w:line="208" w:lineRule="auto"/>
        <w:ind w:left="120"/>
        <w:jc w:val="both"/>
        <w:rPr>
          <w:lang w:val="ru-RU"/>
        </w:rPr>
      </w:pPr>
    </w:p>
    <w:p w:rsidR="002E76D3" w:rsidRDefault="00F05535">
      <w:pPr>
        <w:pStyle w:val="Standard"/>
        <w:tabs>
          <w:tab w:val="left" w:pos="360"/>
        </w:tabs>
        <w:rPr>
          <w:rFonts w:eastAsia="Monotype Sorts" w:cs="Monotype Sorts"/>
          <w:b/>
          <w:color w:val="000000"/>
          <w:lang w:val="ru-RU"/>
        </w:rPr>
      </w:pPr>
      <w:r>
        <w:rPr>
          <w:rFonts w:eastAsia="Monotype Sorts" w:cs="Monotype Sorts"/>
          <w:b/>
          <w:color w:val="000000"/>
          <w:lang w:val="ru-RU"/>
        </w:rPr>
        <w:t>2. Результативность образовательного процесса</w:t>
      </w:r>
    </w:p>
    <w:p w:rsidR="00C845B8" w:rsidRDefault="00C845B8">
      <w:pPr>
        <w:pStyle w:val="Standard"/>
        <w:tabs>
          <w:tab w:val="left" w:pos="360"/>
        </w:tabs>
        <w:rPr>
          <w:rFonts w:eastAsia="Monotype Sorts" w:cs="Monotype Sorts"/>
          <w:b/>
          <w:color w:val="000000"/>
          <w:lang w:val="ru-RU"/>
        </w:rPr>
      </w:pPr>
    </w:p>
    <w:p w:rsidR="00C845B8" w:rsidRPr="00C845B8" w:rsidRDefault="00C845B8" w:rsidP="00C845B8">
      <w:pPr>
        <w:pStyle w:val="a5"/>
        <w:widowControl/>
        <w:numPr>
          <w:ilvl w:val="0"/>
          <w:numId w:val="9"/>
        </w:numPr>
        <w:suppressAutoHyphens w:val="0"/>
        <w:autoSpaceDN/>
        <w:spacing w:after="0"/>
        <w:ind w:left="-284" w:firstLine="0"/>
        <w:contextualSpacing/>
        <w:textAlignment w:val="auto"/>
        <w:rPr>
          <w:rFonts w:cs="Times New Roman"/>
          <w:b/>
          <w:lang w:val="ru-RU"/>
        </w:rPr>
      </w:pPr>
      <w:r w:rsidRPr="00C845B8">
        <w:rPr>
          <w:rFonts w:cs="Times New Roman"/>
          <w:b/>
          <w:lang w:val="ru-RU"/>
        </w:rPr>
        <w:t xml:space="preserve">Критерий: </w:t>
      </w:r>
      <w:r w:rsidRPr="00C845B8">
        <w:rPr>
          <w:rFonts w:cs="Times New Roman"/>
          <w:lang w:val="ru-RU"/>
        </w:rPr>
        <w:t>Степень удовлетворенности получателей услуг открытостью, доступностью и комфортностью</w:t>
      </w:r>
    </w:p>
    <w:p w:rsidR="00C845B8" w:rsidRPr="00C845B8" w:rsidRDefault="00C845B8" w:rsidP="00C845B8">
      <w:pPr>
        <w:ind w:left="-284"/>
        <w:rPr>
          <w:rFonts w:cs="Times New Roman"/>
          <w:b/>
          <w:lang w:val="ru-RU"/>
        </w:rPr>
      </w:pPr>
    </w:p>
    <w:p w:rsidR="00C845B8" w:rsidRPr="00C845B8" w:rsidRDefault="00C845B8" w:rsidP="00C845B8">
      <w:pPr>
        <w:ind w:left="-284"/>
        <w:rPr>
          <w:rFonts w:cs="Times New Roman"/>
          <w:b/>
          <w:lang w:val="ru-RU"/>
        </w:rPr>
      </w:pPr>
      <w:r w:rsidRPr="00C845B8">
        <w:rPr>
          <w:rFonts w:cs="Times New Roman"/>
          <w:b/>
          <w:lang w:val="ru-RU"/>
        </w:rPr>
        <w:t>Показатели:</w:t>
      </w:r>
    </w:p>
    <w:p w:rsidR="00C845B8" w:rsidRPr="00C845B8" w:rsidRDefault="00C845B8" w:rsidP="00C845B8">
      <w:pPr>
        <w:ind w:left="-284"/>
        <w:rPr>
          <w:rFonts w:cs="Times New Roman"/>
          <w:lang w:val="ru-RU"/>
        </w:rPr>
      </w:pPr>
      <w:r w:rsidRPr="00C845B8">
        <w:rPr>
          <w:rFonts w:cs="Times New Roman"/>
          <w:lang w:val="ru-RU"/>
        </w:rPr>
        <w:t>Доля получателей услуг, положительно оценивающих доброжелательность и вежливость работников организации – 93,5%</w:t>
      </w:r>
    </w:p>
    <w:p w:rsidR="00C845B8" w:rsidRPr="00C845B8" w:rsidRDefault="00C845B8" w:rsidP="00C845B8">
      <w:pPr>
        <w:ind w:left="-284"/>
        <w:rPr>
          <w:rFonts w:cs="Times New Roman"/>
          <w:lang w:val="ru-RU"/>
        </w:rPr>
      </w:pPr>
      <w:r w:rsidRPr="00C845B8">
        <w:rPr>
          <w:rFonts w:cs="Times New Roman"/>
          <w:lang w:val="ru-RU"/>
        </w:rPr>
        <w:t>Число (доля) обучающихся (родителей), которым оказана консультационная помощь – 100%</w:t>
      </w:r>
    </w:p>
    <w:p w:rsidR="00C845B8" w:rsidRPr="00C845B8" w:rsidRDefault="00C845B8" w:rsidP="00C845B8">
      <w:pPr>
        <w:ind w:left="-284"/>
        <w:rPr>
          <w:rFonts w:cs="Times New Roman"/>
          <w:lang w:val="ru-RU"/>
        </w:rPr>
      </w:pPr>
      <w:r w:rsidRPr="00C845B8">
        <w:rPr>
          <w:rFonts w:cs="Times New Roman"/>
          <w:lang w:val="ru-RU"/>
        </w:rPr>
        <w:t>Доля родителей, удовлетворенных качеством оказанной помощи – 100%</w:t>
      </w:r>
    </w:p>
    <w:p w:rsidR="00C845B8" w:rsidRPr="00C845B8" w:rsidRDefault="00C845B8" w:rsidP="00C845B8">
      <w:pPr>
        <w:ind w:left="-284"/>
        <w:rPr>
          <w:rFonts w:cs="Times New Roman"/>
          <w:lang w:val="ru-RU"/>
        </w:rPr>
      </w:pPr>
      <w:r w:rsidRPr="00C845B8">
        <w:rPr>
          <w:rFonts w:cs="Times New Roman"/>
          <w:lang w:val="ru-RU"/>
        </w:rPr>
        <w:t>Доля получателей услуг, удовлетворенных спектром оказываемых услуг ДОД</w:t>
      </w:r>
    </w:p>
    <w:p w:rsidR="00C845B8" w:rsidRPr="00C845B8" w:rsidRDefault="00C845B8" w:rsidP="00C845B8">
      <w:pPr>
        <w:ind w:left="-284"/>
        <w:rPr>
          <w:rFonts w:cs="Times New Roman"/>
          <w:b/>
          <w:lang w:val="ru-RU"/>
        </w:rPr>
      </w:pPr>
    </w:p>
    <w:p w:rsidR="00C845B8" w:rsidRPr="00C845B8" w:rsidRDefault="00C845B8" w:rsidP="00C845B8">
      <w:pPr>
        <w:pStyle w:val="a5"/>
        <w:widowControl/>
        <w:numPr>
          <w:ilvl w:val="0"/>
          <w:numId w:val="9"/>
        </w:numPr>
        <w:suppressAutoHyphens w:val="0"/>
        <w:autoSpaceDN/>
        <w:spacing w:after="0"/>
        <w:ind w:left="-284" w:firstLine="0"/>
        <w:contextualSpacing/>
        <w:textAlignment w:val="auto"/>
        <w:rPr>
          <w:rFonts w:cs="Times New Roman"/>
          <w:lang w:val="ru-RU"/>
        </w:rPr>
      </w:pPr>
      <w:r w:rsidRPr="00C845B8">
        <w:rPr>
          <w:rFonts w:cs="Times New Roman"/>
          <w:b/>
          <w:lang w:val="ru-RU"/>
        </w:rPr>
        <w:t xml:space="preserve">Критерий: </w:t>
      </w:r>
      <w:r w:rsidRPr="00C845B8">
        <w:rPr>
          <w:rFonts w:cs="Times New Roman"/>
          <w:lang w:val="ru-RU"/>
        </w:rPr>
        <w:t>Динамика обеспеченности и степень удовлетворенности участников образовательных отношений материально-техническим обеспечением образовательной организации</w:t>
      </w:r>
    </w:p>
    <w:p w:rsidR="00C845B8" w:rsidRPr="00C845B8" w:rsidRDefault="00C845B8" w:rsidP="00C845B8">
      <w:pPr>
        <w:ind w:left="-284"/>
        <w:rPr>
          <w:rFonts w:cs="Times New Roman"/>
          <w:b/>
          <w:lang w:val="ru-RU"/>
        </w:rPr>
      </w:pPr>
    </w:p>
    <w:p w:rsidR="00C845B8" w:rsidRPr="00C845B8" w:rsidRDefault="00C845B8" w:rsidP="00C845B8">
      <w:pPr>
        <w:ind w:left="-284"/>
        <w:rPr>
          <w:rFonts w:cs="Times New Roman"/>
          <w:b/>
          <w:lang w:val="ru-RU"/>
        </w:rPr>
      </w:pPr>
      <w:r w:rsidRPr="00C845B8">
        <w:rPr>
          <w:rFonts w:cs="Times New Roman"/>
          <w:b/>
          <w:lang w:val="ru-RU"/>
        </w:rPr>
        <w:t>Показатели:</w:t>
      </w:r>
    </w:p>
    <w:p w:rsidR="00C845B8" w:rsidRPr="00C845B8" w:rsidRDefault="00C845B8" w:rsidP="00C845B8">
      <w:pPr>
        <w:ind w:left="-284"/>
        <w:rPr>
          <w:rFonts w:cs="Times New Roman"/>
          <w:lang w:val="ru-RU"/>
        </w:rPr>
      </w:pPr>
      <w:r w:rsidRPr="00C845B8">
        <w:rPr>
          <w:rFonts w:cs="Times New Roman"/>
          <w:lang w:val="ru-RU"/>
        </w:rPr>
        <w:t>Кол-во единиц оборудования, приобретенных за отчетный период - 9</w:t>
      </w:r>
    </w:p>
    <w:p w:rsidR="00C845B8" w:rsidRPr="00C845B8" w:rsidRDefault="00C845B8" w:rsidP="00C845B8">
      <w:pPr>
        <w:ind w:left="-284"/>
        <w:rPr>
          <w:rFonts w:cs="Times New Roman"/>
          <w:lang w:val="ru-RU"/>
        </w:rPr>
      </w:pPr>
      <w:r w:rsidRPr="00C845B8">
        <w:rPr>
          <w:rFonts w:cs="Times New Roman"/>
          <w:lang w:val="ru-RU"/>
        </w:rPr>
        <w:t>Доля участников образовательных отношений, удовлетворенных материально-техническим обеспечением организации – 0,7</w:t>
      </w:r>
    </w:p>
    <w:p w:rsidR="00C845B8" w:rsidRPr="00C845B8" w:rsidRDefault="00C845B8" w:rsidP="00C845B8">
      <w:pPr>
        <w:ind w:left="-284"/>
        <w:rPr>
          <w:rFonts w:cs="Times New Roman"/>
          <w:lang w:val="ru-RU"/>
        </w:rPr>
      </w:pPr>
      <w:r w:rsidRPr="00C845B8">
        <w:rPr>
          <w:rFonts w:cs="Times New Roman"/>
          <w:lang w:val="ru-RU"/>
        </w:rPr>
        <w:t>Доля педагогических работников, высказывающих удовлетворенность условиями работы – 0,9</w:t>
      </w:r>
    </w:p>
    <w:p w:rsidR="00C845B8" w:rsidRPr="00C845B8" w:rsidRDefault="00C845B8" w:rsidP="00C845B8">
      <w:pPr>
        <w:ind w:left="-284"/>
        <w:rPr>
          <w:rFonts w:cs="Times New Roman"/>
          <w:lang w:val="ru-RU"/>
        </w:rPr>
      </w:pPr>
    </w:p>
    <w:p w:rsidR="00C845B8" w:rsidRPr="00C845B8" w:rsidRDefault="00C845B8" w:rsidP="00C845B8">
      <w:pPr>
        <w:pStyle w:val="a5"/>
        <w:widowControl/>
        <w:numPr>
          <w:ilvl w:val="0"/>
          <w:numId w:val="9"/>
        </w:numPr>
        <w:suppressAutoHyphens w:val="0"/>
        <w:autoSpaceDN/>
        <w:spacing w:after="0"/>
        <w:ind w:left="-284" w:firstLine="0"/>
        <w:contextualSpacing/>
        <w:textAlignment w:val="auto"/>
        <w:rPr>
          <w:rFonts w:cs="Times New Roman"/>
          <w:lang w:val="ru-RU"/>
        </w:rPr>
      </w:pPr>
      <w:r w:rsidRPr="00C845B8">
        <w:rPr>
          <w:rFonts w:cs="Times New Roman"/>
          <w:b/>
          <w:lang w:val="ru-RU"/>
        </w:rPr>
        <w:t>Критерий:</w:t>
      </w:r>
      <w:r w:rsidRPr="00C845B8">
        <w:rPr>
          <w:rFonts w:cs="Times New Roman"/>
          <w:lang w:val="ru-RU"/>
        </w:rPr>
        <w:t xml:space="preserve"> Степень удовлетворенности получателей услуг качеством услуг</w:t>
      </w:r>
    </w:p>
    <w:p w:rsidR="00C845B8" w:rsidRPr="00C845B8" w:rsidRDefault="00C845B8" w:rsidP="00C845B8">
      <w:pPr>
        <w:ind w:left="-284"/>
        <w:rPr>
          <w:rFonts w:cs="Times New Roman"/>
          <w:lang w:val="ru-RU"/>
        </w:rPr>
      </w:pPr>
    </w:p>
    <w:p w:rsidR="00C845B8" w:rsidRPr="00C845B8" w:rsidRDefault="00C845B8" w:rsidP="00C845B8">
      <w:pPr>
        <w:ind w:left="-284"/>
        <w:rPr>
          <w:rFonts w:cs="Times New Roman"/>
          <w:b/>
          <w:lang w:val="ru-RU"/>
        </w:rPr>
      </w:pPr>
      <w:r w:rsidRPr="00C845B8">
        <w:rPr>
          <w:rFonts w:cs="Times New Roman"/>
          <w:b/>
          <w:lang w:val="ru-RU"/>
        </w:rPr>
        <w:t>Показатели:</w:t>
      </w:r>
    </w:p>
    <w:p w:rsidR="00C845B8" w:rsidRPr="00C845B8" w:rsidRDefault="00C845B8" w:rsidP="00C845B8">
      <w:pPr>
        <w:ind w:left="-284"/>
        <w:rPr>
          <w:rFonts w:cs="Times New Roman"/>
          <w:lang w:val="ru-RU"/>
        </w:rPr>
      </w:pPr>
      <w:r w:rsidRPr="00C845B8">
        <w:rPr>
          <w:rFonts w:cs="Times New Roman"/>
          <w:lang w:val="ru-RU"/>
        </w:rPr>
        <w:t>Доля получателей услуг, удовлетворенных компетентностью работников организации – 0,8</w:t>
      </w:r>
    </w:p>
    <w:p w:rsidR="00C845B8" w:rsidRPr="00C845B8" w:rsidRDefault="00C845B8" w:rsidP="00C845B8">
      <w:pPr>
        <w:ind w:left="-284"/>
        <w:rPr>
          <w:rFonts w:cs="Times New Roman"/>
          <w:lang w:val="ru-RU"/>
        </w:rPr>
      </w:pPr>
      <w:r w:rsidRPr="00C845B8">
        <w:rPr>
          <w:rFonts w:cs="Times New Roman"/>
          <w:lang w:val="ru-RU"/>
        </w:rPr>
        <w:t>Доля участников образовательных отношений, которые готовы рекомендовать организацию родственникам и знакомым – 0,6</w:t>
      </w:r>
    </w:p>
    <w:p w:rsidR="00C845B8" w:rsidRPr="00C845B8" w:rsidRDefault="00C845B8" w:rsidP="00C845B8">
      <w:pPr>
        <w:ind w:left="-284"/>
        <w:rPr>
          <w:rFonts w:cs="Times New Roman"/>
          <w:lang w:val="ru-RU"/>
        </w:rPr>
      </w:pPr>
      <w:r w:rsidRPr="00C845B8">
        <w:rPr>
          <w:rFonts w:cs="Times New Roman"/>
          <w:lang w:val="ru-RU"/>
        </w:rPr>
        <w:t>Доля получателей услуг, удовлетворенных качеством предоставляемых образовательных услуг – 0,8</w:t>
      </w:r>
    </w:p>
    <w:p w:rsidR="00C845B8" w:rsidRPr="00C845B8" w:rsidRDefault="00C845B8" w:rsidP="00C845B8">
      <w:pPr>
        <w:ind w:left="-284"/>
        <w:rPr>
          <w:rFonts w:cs="Times New Roman"/>
          <w:b/>
          <w:lang w:val="ru-RU"/>
        </w:rPr>
      </w:pPr>
    </w:p>
    <w:p w:rsidR="00C845B8" w:rsidRPr="00FB1D55" w:rsidRDefault="00C845B8" w:rsidP="00C845B8">
      <w:pPr>
        <w:pStyle w:val="a5"/>
        <w:widowControl/>
        <w:numPr>
          <w:ilvl w:val="0"/>
          <w:numId w:val="9"/>
        </w:numPr>
        <w:suppressAutoHyphens w:val="0"/>
        <w:autoSpaceDN/>
        <w:spacing w:after="0"/>
        <w:ind w:left="-284" w:firstLine="0"/>
        <w:contextualSpacing/>
        <w:textAlignment w:val="auto"/>
        <w:rPr>
          <w:rFonts w:cs="Times New Roman"/>
        </w:rPr>
      </w:pPr>
      <w:r w:rsidRPr="00FB1D55">
        <w:rPr>
          <w:rFonts w:cs="Times New Roman"/>
          <w:b/>
        </w:rPr>
        <w:t>Критерий</w:t>
      </w:r>
      <w:r w:rsidRPr="00FB1D55">
        <w:rPr>
          <w:rFonts w:cs="Times New Roman"/>
        </w:rPr>
        <w:t>:  Динамика качества подготовки обучающихся</w:t>
      </w:r>
    </w:p>
    <w:p w:rsidR="00C845B8" w:rsidRPr="00FB1D55" w:rsidRDefault="00C845B8" w:rsidP="00C845B8">
      <w:pPr>
        <w:ind w:left="-284"/>
        <w:rPr>
          <w:rFonts w:cs="Times New Roman"/>
        </w:rPr>
      </w:pPr>
    </w:p>
    <w:p w:rsidR="00C845B8" w:rsidRPr="00FB1D55" w:rsidRDefault="00C845B8" w:rsidP="00C845B8">
      <w:pPr>
        <w:ind w:left="-284"/>
        <w:rPr>
          <w:rFonts w:cs="Times New Roman"/>
          <w:b/>
        </w:rPr>
      </w:pPr>
      <w:r w:rsidRPr="00FB1D55">
        <w:rPr>
          <w:rFonts w:cs="Times New Roman"/>
          <w:b/>
        </w:rPr>
        <w:lastRenderedPageBreak/>
        <w:t>Показатели:</w:t>
      </w:r>
    </w:p>
    <w:p w:rsidR="00C845B8" w:rsidRPr="00C845B8" w:rsidRDefault="00C845B8" w:rsidP="00C845B8">
      <w:pPr>
        <w:ind w:left="-284"/>
        <w:rPr>
          <w:rFonts w:cs="Times New Roman"/>
          <w:lang w:val="ru-RU"/>
        </w:rPr>
      </w:pPr>
      <w:r w:rsidRPr="00C845B8">
        <w:rPr>
          <w:rFonts w:cs="Times New Roman"/>
          <w:lang w:val="ru-RU"/>
        </w:rPr>
        <w:t>Доля обучающихся, нуждающихся в коррекционно-развивающих занятиях, охваченных коррекционными программами - 0</w:t>
      </w:r>
    </w:p>
    <w:p w:rsidR="00C845B8" w:rsidRPr="00C845B8" w:rsidRDefault="00C845B8" w:rsidP="00C845B8">
      <w:pPr>
        <w:ind w:left="-284"/>
        <w:rPr>
          <w:rFonts w:cs="Times New Roman"/>
          <w:lang w:val="ru-RU"/>
        </w:rPr>
      </w:pPr>
      <w:r w:rsidRPr="00C845B8">
        <w:rPr>
          <w:rFonts w:cs="Times New Roman"/>
          <w:lang w:val="ru-RU"/>
        </w:rPr>
        <w:t>Доля обучающихся,  охваченных программами ДОД - 0</w:t>
      </w:r>
    </w:p>
    <w:p w:rsidR="00C845B8" w:rsidRPr="00C845B8" w:rsidRDefault="00C845B8" w:rsidP="00C845B8">
      <w:pPr>
        <w:ind w:left="-284"/>
        <w:rPr>
          <w:rFonts w:cs="Times New Roman"/>
          <w:lang w:val="ru-RU"/>
        </w:rPr>
      </w:pPr>
      <w:r w:rsidRPr="00C845B8">
        <w:rPr>
          <w:rFonts w:cs="Times New Roman"/>
          <w:lang w:val="ru-RU"/>
        </w:rPr>
        <w:t>Доля учащихся, имеющих индивидуальные образовательные маршруты - 0</w:t>
      </w:r>
    </w:p>
    <w:p w:rsidR="00C845B8" w:rsidRPr="00C845B8" w:rsidRDefault="00C845B8" w:rsidP="00C845B8">
      <w:pPr>
        <w:ind w:left="-284"/>
        <w:rPr>
          <w:rFonts w:cs="Times New Roman"/>
          <w:lang w:val="ru-RU"/>
        </w:rPr>
      </w:pPr>
      <w:r w:rsidRPr="00C845B8">
        <w:rPr>
          <w:rFonts w:cs="Times New Roman"/>
          <w:lang w:val="ru-RU"/>
        </w:rPr>
        <w:t>Доля обучающихся, освоивших в полном объеме образовательную программу от общего количества обучающихся – 100%</w:t>
      </w:r>
    </w:p>
    <w:p w:rsidR="00C845B8" w:rsidRPr="00C845B8" w:rsidRDefault="00C845B8" w:rsidP="00C845B8">
      <w:pPr>
        <w:ind w:left="-284"/>
        <w:rPr>
          <w:rFonts w:cs="Times New Roman"/>
          <w:lang w:val="ru-RU"/>
        </w:rPr>
      </w:pPr>
      <w:r w:rsidRPr="00C845B8">
        <w:rPr>
          <w:rFonts w:cs="Times New Roman"/>
          <w:lang w:val="ru-RU"/>
        </w:rPr>
        <w:t>Доля выпускников, получивших документы об образовании (обучении) от общего количества выпускников – 100%</w:t>
      </w:r>
    </w:p>
    <w:p w:rsidR="00C845B8" w:rsidRDefault="00C845B8" w:rsidP="00C845B8">
      <w:pPr>
        <w:ind w:left="-284"/>
        <w:rPr>
          <w:rFonts w:cs="Times New Roman"/>
          <w:lang w:val="ru-RU"/>
        </w:rPr>
      </w:pPr>
      <w:r w:rsidRPr="00C845B8">
        <w:rPr>
          <w:rFonts w:cs="Times New Roman"/>
          <w:lang w:val="ru-RU"/>
        </w:rPr>
        <w:t>Доля учащихся, преодолевших установленный минимальный порог в обязательных метапредметных диагностиках – 100%</w:t>
      </w:r>
    </w:p>
    <w:p w:rsidR="00C845B8" w:rsidRPr="00C845B8" w:rsidRDefault="00C845B8" w:rsidP="00C845B8">
      <w:pPr>
        <w:ind w:left="-284"/>
        <w:rPr>
          <w:rFonts w:cs="Times New Roman"/>
          <w:lang w:val="ru-RU"/>
        </w:rPr>
      </w:pPr>
    </w:p>
    <w:p w:rsidR="00C845B8" w:rsidRPr="00C845B8" w:rsidRDefault="00C845B8" w:rsidP="00C845B8">
      <w:pPr>
        <w:pStyle w:val="a5"/>
        <w:widowControl/>
        <w:numPr>
          <w:ilvl w:val="0"/>
          <w:numId w:val="9"/>
        </w:numPr>
        <w:suppressAutoHyphens w:val="0"/>
        <w:autoSpaceDN/>
        <w:spacing w:after="0"/>
        <w:ind w:left="-284" w:firstLine="0"/>
        <w:contextualSpacing/>
        <w:textAlignment w:val="auto"/>
        <w:rPr>
          <w:rFonts w:cs="Times New Roman"/>
          <w:lang w:val="ru-RU"/>
        </w:rPr>
      </w:pPr>
      <w:r w:rsidRPr="00C845B8">
        <w:rPr>
          <w:rFonts w:cs="Times New Roman"/>
          <w:b/>
          <w:lang w:val="ru-RU"/>
        </w:rPr>
        <w:t>Критерий:</w:t>
      </w:r>
      <w:r w:rsidRPr="00C845B8">
        <w:rPr>
          <w:rFonts w:cs="Times New Roman"/>
          <w:lang w:val="ru-RU"/>
        </w:rPr>
        <w:t xml:space="preserve"> Динамика качества подготовки обучающихся</w:t>
      </w:r>
    </w:p>
    <w:p w:rsidR="00C845B8" w:rsidRDefault="00C845B8">
      <w:pPr>
        <w:pStyle w:val="Standard"/>
        <w:tabs>
          <w:tab w:val="left" w:pos="360"/>
        </w:tabs>
        <w:rPr>
          <w:rFonts w:eastAsia="Monotype Sorts" w:cs="Monotype Sorts"/>
          <w:b/>
          <w:color w:val="000000"/>
          <w:lang w:val="ru-RU"/>
        </w:rPr>
      </w:pPr>
    </w:p>
    <w:p w:rsidR="004D0348" w:rsidRDefault="004D0348">
      <w:pPr>
        <w:pStyle w:val="Standard"/>
        <w:jc w:val="center"/>
        <w:rPr>
          <w:rFonts w:eastAsia="Monotype Sorts" w:cs="Monotype Sorts"/>
          <w:b/>
          <w:bCs/>
          <w:color w:val="000000"/>
          <w:u w:val="single"/>
          <w:lang w:val="ru-RU"/>
        </w:rPr>
      </w:pPr>
    </w:p>
    <w:p w:rsidR="004D0348" w:rsidRPr="004D0348" w:rsidRDefault="004D0348" w:rsidP="004D0348">
      <w:pPr>
        <w:ind w:left="-709" w:hanging="709"/>
        <w:jc w:val="center"/>
        <w:rPr>
          <w:rFonts w:eastAsia="+mn-ea" w:cs="Times New Roman"/>
          <w:b/>
          <w:color w:val="000000"/>
          <w:kern w:val="24"/>
          <w:lang w:val="ru-RU"/>
        </w:rPr>
      </w:pPr>
      <w:r w:rsidRPr="004D0348">
        <w:rPr>
          <w:rFonts w:cs="Times New Roman"/>
          <w:b/>
          <w:lang w:val="ru-RU"/>
        </w:rPr>
        <w:t>Данные о результатах обучения по русскому языку и математике по итогам 2018-2019 уч.г.:</w:t>
      </w:r>
    </w:p>
    <w:p w:rsidR="004D0348" w:rsidRPr="00FB1D55" w:rsidRDefault="004D0348" w:rsidP="004D0348">
      <w:pPr>
        <w:ind w:left="-709" w:hanging="709"/>
        <w:rPr>
          <w:rFonts w:cs="Times New Roman"/>
          <w:b/>
        </w:rPr>
      </w:pPr>
      <w:r w:rsidRPr="004D0348">
        <w:rPr>
          <w:rFonts w:cs="Times New Roman"/>
          <w:b/>
          <w:lang w:val="ru-RU"/>
        </w:rPr>
        <w:t xml:space="preserve">                         </w:t>
      </w:r>
      <w:r w:rsidRPr="00FB1D55">
        <w:rPr>
          <w:rFonts w:cs="Times New Roman"/>
          <w:b/>
        </w:rPr>
        <w:t>Показатели:</w:t>
      </w:r>
    </w:p>
    <w:tbl>
      <w:tblPr>
        <w:tblW w:w="1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701"/>
        <w:gridCol w:w="1842"/>
        <w:gridCol w:w="1843"/>
        <w:gridCol w:w="1843"/>
        <w:gridCol w:w="1843"/>
      </w:tblGrid>
      <w:tr w:rsidR="004D0348" w:rsidRPr="00FB1D55" w:rsidTr="00236A4B">
        <w:tc>
          <w:tcPr>
            <w:tcW w:w="709" w:type="dxa"/>
            <w:vMerge w:val="restart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236A4B">
              <w:rPr>
                <w:rFonts w:eastAsia="Calibri" w:cs="Times New Roman"/>
                <w:b/>
                <w:sz w:val="22"/>
                <w:szCs w:val="22"/>
              </w:rPr>
              <w:t>2018-2019</w:t>
            </w:r>
          </w:p>
        </w:tc>
        <w:tc>
          <w:tcPr>
            <w:tcW w:w="524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236A4B">
              <w:rPr>
                <w:rFonts w:eastAsia="Calibri" w:cs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552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236A4B">
              <w:rPr>
                <w:rFonts w:eastAsia="Calibri" w:cs="Times New Roman"/>
                <w:b/>
                <w:sz w:val="22"/>
                <w:szCs w:val="22"/>
              </w:rPr>
              <w:t xml:space="preserve">Математика </w:t>
            </w:r>
          </w:p>
        </w:tc>
      </w:tr>
      <w:tr w:rsidR="004D0348" w:rsidRPr="00474C67" w:rsidTr="00236A4B">
        <w:trPr>
          <w:trHeight w:val="195"/>
        </w:trPr>
        <w:tc>
          <w:tcPr>
            <w:tcW w:w="709" w:type="dxa"/>
            <w:vMerge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4D0348" w:rsidRPr="00236A4B" w:rsidRDefault="004D0348" w:rsidP="004D0348">
            <w:pPr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236A4B">
              <w:rPr>
                <w:rFonts w:eastAsia="Calibri" w:cs="Times New Roman"/>
                <w:sz w:val="22"/>
                <w:szCs w:val="22"/>
                <w:lang w:val="ru-RU"/>
              </w:rPr>
              <w:t>Доля обучающихся от общего количества демонстрирующих успеваемость по предметам (кол-во"5" + кол-во "4" + "кол-во "3") / общее количество учащихся)</w:t>
            </w:r>
          </w:p>
        </w:tc>
        <w:tc>
          <w:tcPr>
            <w:tcW w:w="1701" w:type="dxa"/>
            <w:shd w:val="clear" w:color="auto" w:fill="auto"/>
          </w:tcPr>
          <w:p w:rsidR="004D0348" w:rsidRPr="00236A4B" w:rsidRDefault="004D0348" w:rsidP="004D0348">
            <w:pPr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236A4B">
              <w:rPr>
                <w:rFonts w:eastAsia="Calibri" w:cs="Times New Roman"/>
                <w:sz w:val="22"/>
                <w:szCs w:val="22"/>
                <w:lang w:val="ru-RU"/>
              </w:rPr>
              <w:t>Доля обучающихся от общего числа демонстрирующих качество знаний (кол-во "5" + кол-во "4") / общее количество учащихся)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4D0348" w:rsidRPr="00236A4B" w:rsidRDefault="004D0348" w:rsidP="004D0348">
            <w:pPr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236A4B">
              <w:rPr>
                <w:rFonts w:eastAsia="Calibri" w:cs="Times New Roman"/>
                <w:sz w:val="22"/>
                <w:szCs w:val="22"/>
                <w:lang w:val="ru-RU"/>
              </w:rPr>
              <w:t>Показатель обученности: кол-во "5" + кол-во "4"* 0,64 + кол-во "3"* 0,36 + кол-во "2"* 0,16 + кол-во "н/а" * 0,08 ) / общее количество учащихся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4D0348" w:rsidRPr="00236A4B" w:rsidRDefault="004D0348" w:rsidP="004D0348">
            <w:pPr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236A4B">
              <w:rPr>
                <w:rFonts w:eastAsia="Calibri" w:cs="Times New Roman"/>
                <w:sz w:val="22"/>
                <w:szCs w:val="22"/>
                <w:lang w:val="ru-RU"/>
              </w:rPr>
              <w:t>Доля обучающихся от общего количества демонстрирующих успеваемость по предметам (кол-во"5" + кол-во "4" + "кол-во "3") / общее количество учащихся)</w:t>
            </w:r>
          </w:p>
        </w:tc>
        <w:tc>
          <w:tcPr>
            <w:tcW w:w="1843" w:type="dxa"/>
            <w:shd w:val="clear" w:color="auto" w:fill="auto"/>
          </w:tcPr>
          <w:p w:rsidR="004D0348" w:rsidRPr="00236A4B" w:rsidRDefault="004D0348" w:rsidP="004D0348">
            <w:pPr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236A4B">
              <w:rPr>
                <w:rFonts w:eastAsia="Calibri" w:cs="Times New Roman"/>
                <w:sz w:val="22"/>
                <w:szCs w:val="22"/>
                <w:lang w:val="ru-RU"/>
              </w:rPr>
              <w:t>Доля обучающихся от общего числа демонстрирующих качество знаний (кол-во "5" + кол-во "4") / общее количество учащихся)</w:t>
            </w:r>
          </w:p>
        </w:tc>
        <w:tc>
          <w:tcPr>
            <w:tcW w:w="1843" w:type="dxa"/>
            <w:shd w:val="clear" w:color="auto" w:fill="auto"/>
          </w:tcPr>
          <w:p w:rsidR="004D0348" w:rsidRPr="00236A4B" w:rsidRDefault="004D0348" w:rsidP="004D0348">
            <w:pPr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236A4B">
              <w:rPr>
                <w:rFonts w:eastAsia="Calibri" w:cs="Times New Roman"/>
                <w:sz w:val="22"/>
                <w:szCs w:val="22"/>
                <w:lang w:val="ru-RU"/>
              </w:rPr>
              <w:t>Показатель обученности: кол-во "5" + кол-во "4"* 0,64 + кол-во "3"* 0,36 + кол-во "2"* 0,16 + кол-во "н/а" * 0,08 ) / общее количество учащихся</w:t>
            </w:r>
          </w:p>
        </w:tc>
      </w:tr>
      <w:tr w:rsidR="004D0348" w:rsidRPr="00FB1D55" w:rsidTr="00236A4B">
        <w:trPr>
          <w:trHeight w:val="300"/>
        </w:trPr>
        <w:tc>
          <w:tcPr>
            <w:tcW w:w="709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236A4B">
              <w:rPr>
                <w:rFonts w:eastAsia="Calibri" w:cs="Times New Roman"/>
                <w:b/>
                <w:sz w:val="22"/>
                <w:szCs w:val="22"/>
              </w:rPr>
              <w:t>Нач.шк.</w:t>
            </w:r>
          </w:p>
        </w:tc>
        <w:tc>
          <w:tcPr>
            <w:tcW w:w="1702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236A4B">
              <w:rPr>
                <w:rFonts w:eastAsia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236A4B">
              <w:rPr>
                <w:rFonts w:eastAsia="Calibri" w:cs="Times New Roman"/>
                <w:b/>
                <w:sz w:val="22"/>
                <w:szCs w:val="22"/>
              </w:rPr>
              <w:t>0,55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236A4B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51.27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236A4B">
              <w:rPr>
                <w:rFonts w:eastAsia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236A4B">
              <w:rPr>
                <w:rFonts w:eastAsia="Calibri" w:cs="Times New Roman"/>
                <w:b/>
                <w:sz w:val="22"/>
                <w:szCs w:val="22"/>
              </w:rPr>
              <w:t>0,66</w:t>
            </w:r>
          </w:p>
        </w:tc>
        <w:tc>
          <w:tcPr>
            <w:tcW w:w="1843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236A4B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53.82</w:t>
            </w:r>
          </w:p>
        </w:tc>
      </w:tr>
      <w:tr w:rsidR="004D0348" w:rsidRPr="00FB1D55" w:rsidTr="00236A4B">
        <w:tc>
          <w:tcPr>
            <w:tcW w:w="709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236A4B">
              <w:rPr>
                <w:rFonts w:eastAsia="Calibri" w:cs="Times New Roman"/>
                <w:b/>
                <w:sz w:val="22"/>
                <w:szCs w:val="22"/>
              </w:rPr>
              <w:t>Осн.шк.</w:t>
            </w:r>
          </w:p>
        </w:tc>
        <w:tc>
          <w:tcPr>
            <w:tcW w:w="1702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236A4B">
              <w:rPr>
                <w:rFonts w:eastAsia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236A4B">
              <w:rPr>
                <w:rFonts w:eastAsia="Calibri" w:cs="Times New Roman"/>
                <w:b/>
                <w:sz w:val="22"/>
                <w:szCs w:val="22"/>
              </w:rPr>
              <w:t>0,47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236A4B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49.18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236A4B">
              <w:rPr>
                <w:rFonts w:eastAsia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236A4B">
              <w:rPr>
                <w:rFonts w:eastAsia="Calibri" w:cs="Times New Roman"/>
                <w:b/>
                <w:sz w:val="22"/>
                <w:szCs w:val="22"/>
              </w:rPr>
              <w:t>0,53</w:t>
            </w:r>
          </w:p>
        </w:tc>
        <w:tc>
          <w:tcPr>
            <w:tcW w:w="1843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236A4B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57.18</w:t>
            </w:r>
          </w:p>
        </w:tc>
      </w:tr>
    </w:tbl>
    <w:p w:rsidR="004D0348" w:rsidRPr="00FB1D55" w:rsidRDefault="004D0348" w:rsidP="004D0348">
      <w:pPr>
        <w:rPr>
          <w:rFonts w:cs="Times New Roman"/>
          <w:b/>
        </w:rPr>
      </w:pPr>
    </w:p>
    <w:p w:rsidR="004D0348" w:rsidRPr="004D0348" w:rsidRDefault="004D0348" w:rsidP="004D0348">
      <w:pPr>
        <w:rPr>
          <w:rFonts w:cs="Times New Roman"/>
          <w:b/>
          <w:lang w:val="ru-RU"/>
        </w:rPr>
      </w:pPr>
      <w:r w:rsidRPr="004D0348">
        <w:rPr>
          <w:rFonts w:cs="Times New Roman"/>
          <w:b/>
          <w:lang w:val="ru-RU"/>
        </w:rPr>
        <w:t>Итоговая таблица результатов за 2018-2019 уч.год:</w:t>
      </w:r>
    </w:p>
    <w:p w:rsidR="004D0348" w:rsidRPr="004D0348" w:rsidRDefault="004D0348" w:rsidP="004D0348">
      <w:pPr>
        <w:rPr>
          <w:rFonts w:cs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0348" w:rsidRPr="00474C67" w:rsidTr="00236A4B">
        <w:tc>
          <w:tcPr>
            <w:tcW w:w="4785" w:type="dxa"/>
            <w:shd w:val="clear" w:color="auto" w:fill="auto"/>
          </w:tcPr>
          <w:p w:rsidR="004D0348" w:rsidRPr="00236A4B" w:rsidRDefault="004D0348" w:rsidP="00236A4B">
            <w:pPr>
              <w:shd w:val="clear" w:color="auto" w:fill="FFFFFF"/>
              <w:outlineLvl w:val="2"/>
              <w:rPr>
                <w:rFonts w:eastAsia="Times New Roman" w:cs="Times New Roman"/>
                <w:color w:val="333333"/>
                <w:sz w:val="22"/>
                <w:szCs w:val="22"/>
                <w:u w:val="single"/>
                <w:lang w:val="ru-RU" w:eastAsia="ru-RU"/>
              </w:rPr>
            </w:pPr>
          </w:p>
          <w:p w:rsidR="004D0348" w:rsidRPr="00236A4B" w:rsidRDefault="004D0348" w:rsidP="00236A4B">
            <w:pPr>
              <w:shd w:val="clear" w:color="auto" w:fill="FFFFFF"/>
              <w:outlineLvl w:val="2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236A4B">
              <w:rPr>
                <w:rFonts w:eastAsia="Times New Roman" w:cs="Times New Roman"/>
                <w:color w:val="333333"/>
                <w:sz w:val="22"/>
                <w:szCs w:val="22"/>
                <w:u w:val="single"/>
                <w:lang w:val="ru-RU" w:eastAsia="ru-RU"/>
              </w:rPr>
              <w:t>Результат по русскому языку в нач.школе</w:t>
            </w: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  <w:t>:</w:t>
            </w:r>
          </w:p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</w:p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  <w:t>Успеваемость</w:t>
            </w: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      </w:t>
            </w:r>
            <w:r w:rsidRPr="00236A4B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val="ru-RU" w:eastAsia="ru-RU"/>
              </w:rPr>
              <w:t>100.00 %</w:t>
            </w:r>
          </w:p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  <w:t>Качество знаний</w:t>
            </w: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  </w:t>
            </w:r>
            <w:r w:rsidRPr="00236A4B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val="ru-RU" w:eastAsia="ru-RU"/>
              </w:rPr>
              <w:t>54.55 %</w:t>
            </w:r>
          </w:p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  <w:lastRenderedPageBreak/>
              <w:t>Обученность</w:t>
            </w: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        </w:t>
            </w:r>
            <w:r w:rsidRPr="00236A4B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val="ru-RU" w:eastAsia="ru-RU"/>
              </w:rPr>
              <w:t>51.27 %</w:t>
            </w:r>
          </w:p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  <w:t>Средний балл</w:t>
            </w: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      </w:t>
            </w:r>
            <w:r w:rsidRPr="00236A4B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val="ru-RU" w:eastAsia="ru-RU"/>
              </w:rPr>
              <w:t>3.55</w:t>
            </w:r>
          </w:p>
        </w:tc>
        <w:tc>
          <w:tcPr>
            <w:tcW w:w="4786" w:type="dxa"/>
            <w:shd w:val="clear" w:color="auto" w:fill="auto"/>
          </w:tcPr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u w:val="single"/>
                <w:lang w:val="ru-RU" w:eastAsia="ru-RU"/>
              </w:rPr>
            </w:pPr>
          </w:p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236A4B">
              <w:rPr>
                <w:rFonts w:eastAsia="Times New Roman" w:cs="Times New Roman"/>
                <w:color w:val="333333"/>
                <w:sz w:val="22"/>
                <w:szCs w:val="22"/>
                <w:u w:val="single"/>
                <w:lang w:val="ru-RU" w:eastAsia="ru-RU"/>
              </w:rPr>
              <w:t>Результат по математике в нач.школе:</w:t>
            </w: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  <w:t xml:space="preserve"> </w:t>
            </w:r>
          </w:p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</w:p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  <w:t>Успеваемость</w:t>
            </w: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      </w:t>
            </w:r>
            <w:r w:rsidRPr="00236A4B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val="ru-RU" w:eastAsia="ru-RU"/>
              </w:rPr>
              <w:t>100.00 %</w:t>
            </w:r>
          </w:p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  <w:t>Качество знаний</w:t>
            </w: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  </w:t>
            </w:r>
            <w:r w:rsidRPr="00236A4B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val="ru-RU" w:eastAsia="ru-RU"/>
              </w:rPr>
              <w:t>63.64 %</w:t>
            </w:r>
          </w:p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  <w:lastRenderedPageBreak/>
              <w:t>Обученность</w:t>
            </w: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        </w:t>
            </w:r>
            <w:r w:rsidRPr="00236A4B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val="ru-RU" w:eastAsia="ru-RU"/>
              </w:rPr>
              <w:t>53.82 %</w:t>
            </w:r>
          </w:p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  <w:t>Средний балл</w:t>
            </w: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      </w:t>
            </w:r>
            <w:r w:rsidRPr="00236A4B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val="ru-RU" w:eastAsia="ru-RU"/>
              </w:rPr>
              <w:t>3.64</w:t>
            </w:r>
          </w:p>
          <w:p w:rsidR="004D0348" w:rsidRPr="00236A4B" w:rsidRDefault="004D0348" w:rsidP="00236A4B">
            <w:pPr>
              <w:outlineLvl w:val="2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</w:p>
        </w:tc>
      </w:tr>
      <w:tr w:rsidR="004D0348" w:rsidRPr="00474C67" w:rsidTr="00236A4B">
        <w:tc>
          <w:tcPr>
            <w:tcW w:w="4785" w:type="dxa"/>
            <w:shd w:val="clear" w:color="auto" w:fill="auto"/>
          </w:tcPr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u w:val="single"/>
                <w:lang w:val="ru-RU" w:eastAsia="ru-RU"/>
              </w:rPr>
            </w:pPr>
          </w:p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236A4B">
              <w:rPr>
                <w:rFonts w:eastAsia="Times New Roman" w:cs="Times New Roman"/>
                <w:color w:val="333333"/>
                <w:sz w:val="22"/>
                <w:szCs w:val="22"/>
                <w:u w:val="single"/>
                <w:lang w:val="ru-RU" w:eastAsia="ru-RU"/>
              </w:rPr>
              <w:t>Результат по русскому языку в осн.школе:</w:t>
            </w: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  <w:t xml:space="preserve"> </w:t>
            </w:r>
          </w:p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</w:p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  <w:t>Успеваемость</w:t>
            </w: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      </w:t>
            </w:r>
            <w:r w:rsidRPr="00236A4B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val="ru-RU" w:eastAsia="ru-RU"/>
              </w:rPr>
              <w:t>100.00 %</w:t>
            </w:r>
          </w:p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  <w:t>Качество знаний</w:t>
            </w: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  </w:t>
            </w:r>
            <w:r w:rsidRPr="00236A4B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val="ru-RU" w:eastAsia="ru-RU"/>
              </w:rPr>
              <w:t>47.06 %</w:t>
            </w:r>
          </w:p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  <w:t>Обученность</w:t>
            </w: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        </w:t>
            </w:r>
            <w:r w:rsidRPr="00236A4B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val="ru-RU" w:eastAsia="ru-RU"/>
              </w:rPr>
              <w:t>49.18 %</w:t>
            </w:r>
          </w:p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  <w:t>Средний балл</w:t>
            </w: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      </w:t>
            </w:r>
            <w:r w:rsidRPr="00236A4B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val="ru-RU" w:eastAsia="ru-RU"/>
              </w:rPr>
              <w:t>3.47</w:t>
            </w:r>
          </w:p>
          <w:p w:rsidR="004D0348" w:rsidRPr="00236A4B" w:rsidRDefault="004D0348" w:rsidP="00236A4B">
            <w:pPr>
              <w:outlineLvl w:val="2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u w:val="single"/>
                <w:lang w:val="ru-RU" w:eastAsia="ru-RU"/>
              </w:rPr>
            </w:pPr>
          </w:p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236A4B">
              <w:rPr>
                <w:rFonts w:eastAsia="Times New Roman" w:cs="Times New Roman"/>
                <w:color w:val="333333"/>
                <w:sz w:val="22"/>
                <w:szCs w:val="22"/>
                <w:u w:val="single"/>
                <w:lang w:val="ru-RU" w:eastAsia="ru-RU"/>
              </w:rPr>
              <w:t>Результат по математике в осн.школе:</w:t>
            </w: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  <w:t xml:space="preserve"> </w:t>
            </w:r>
          </w:p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</w:p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  <w:t>Успеваемость</w:t>
            </w: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      </w:t>
            </w:r>
            <w:r w:rsidRPr="00236A4B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val="ru-RU" w:eastAsia="ru-RU"/>
              </w:rPr>
              <w:t>100.00 %</w:t>
            </w:r>
          </w:p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  <w:t>Качество знаний</w:t>
            </w: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  </w:t>
            </w:r>
            <w:r w:rsidRPr="00236A4B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val="ru-RU" w:eastAsia="ru-RU"/>
              </w:rPr>
              <w:t>52.94 %</w:t>
            </w:r>
          </w:p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  <w:t>Обученность</w:t>
            </w: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        </w:t>
            </w:r>
            <w:r w:rsidRPr="00236A4B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val="ru-RU" w:eastAsia="ru-RU"/>
              </w:rPr>
              <w:t>57.18 %</w:t>
            </w:r>
          </w:p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  <w:t>Средний балл</w:t>
            </w:r>
            <w:r w:rsidRPr="00236A4B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      </w:t>
            </w:r>
            <w:r w:rsidRPr="00236A4B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val="ru-RU" w:eastAsia="ru-RU"/>
              </w:rPr>
              <w:t>3.71</w:t>
            </w:r>
          </w:p>
          <w:p w:rsidR="004D0348" w:rsidRPr="00236A4B" w:rsidRDefault="004D0348" w:rsidP="00236A4B">
            <w:pPr>
              <w:shd w:val="clear" w:color="auto" w:fill="FFFFFF"/>
              <w:rPr>
                <w:rFonts w:eastAsia="Times New Roman" w:cs="Times New Roman"/>
                <w:color w:val="333333"/>
                <w:sz w:val="22"/>
                <w:szCs w:val="22"/>
                <w:lang w:val="ru-RU" w:eastAsia="ru-RU"/>
              </w:rPr>
            </w:pPr>
          </w:p>
        </w:tc>
      </w:tr>
    </w:tbl>
    <w:p w:rsidR="004D0348" w:rsidRPr="004D0348" w:rsidRDefault="004D0348" w:rsidP="004D0348">
      <w:pPr>
        <w:rPr>
          <w:rFonts w:cs="Times New Roman"/>
          <w:b/>
          <w:lang w:val="ru-RU"/>
        </w:rPr>
      </w:pPr>
    </w:p>
    <w:p w:rsidR="004D0348" w:rsidRPr="004D0348" w:rsidRDefault="004D0348" w:rsidP="004D0348">
      <w:pPr>
        <w:rPr>
          <w:rFonts w:cs="Times New Roman"/>
          <w:b/>
          <w:lang w:val="ru-RU"/>
        </w:rPr>
      </w:pPr>
    </w:p>
    <w:p w:rsidR="004D0348" w:rsidRPr="004D0348" w:rsidRDefault="004D0348" w:rsidP="004D0348">
      <w:pPr>
        <w:rPr>
          <w:rFonts w:cs="Times New Roman"/>
          <w:b/>
          <w:lang w:val="ru-RU"/>
        </w:rPr>
      </w:pPr>
      <w:r w:rsidRPr="004D0348">
        <w:rPr>
          <w:rFonts w:cs="Times New Roman"/>
          <w:b/>
          <w:lang w:val="ru-RU"/>
        </w:rPr>
        <w:t>Отслеживание результатов по русскому языку за три года:</w:t>
      </w:r>
    </w:p>
    <w:p w:rsidR="004D0348" w:rsidRPr="004D0348" w:rsidRDefault="004D0348" w:rsidP="004D0348">
      <w:pPr>
        <w:rPr>
          <w:rFonts w:cs="Times New Roman"/>
          <w:b/>
          <w:lang w:val="ru-RU"/>
        </w:rPr>
      </w:pPr>
      <w:r w:rsidRPr="004D0348">
        <w:rPr>
          <w:rFonts w:cs="Times New Roman"/>
          <w:b/>
          <w:lang w:val="ru-RU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2"/>
        <w:gridCol w:w="2693"/>
        <w:gridCol w:w="2835"/>
      </w:tblGrid>
      <w:tr w:rsidR="004D0348" w:rsidRPr="00FB1D55" w:rsidTr="00236A4B">
        <w:trPr>
          <w:trHeight w:val="414"/>
        </w:trPr>
        <w:tc>
          <w:tcPr>
            <w:tcW w:w="1985" w:type="dxa"/>
            <w:vMerge w:val="restart"/>
            <w:tcBorders>
              <w:tr2bl w:val="single" w:sz="2" w:space="0" w:color="auto"/>
            </w:tcBorders>
            <w:shd w:val="clear" w:color="auto" w:fill="auto"/>
          </w:tcPr>
          <w:p w:rsidR="004D0348" w:rsidRPr="00236A4B" w:rsidRDefault="004D0348" w:rsidP="004D0348">
            <w:pPr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Класс                                                             -                 уч.год</w:t>
            </w:r>
          </w:p>
        </w:tc>
        <w:tc>
          <w:tcPr>
            <w:tcW w:w="2552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2016 - 2017</w:t>
            </w:r>
          </w:p>
        </w:tc>
        <w:tc>
          <w:tcPr>
            <w:tcW w:w="2693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2017 - 2018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2018 - 2019</w:t>
            </w:r>
          </w:p>
        </w:tc>
      </w:tr>
      <w:tr w:rsidR="004D0348" w:rsidRPr="00FB1D55" w:rsidTr="00236A4B">
        <w:trPr>
          <w:trHeight w:val="131"/>
        </w:trPr>
        <w:tc>
          <w:tcPr>
            <w:tcW w:w="1985" w:type="dxa"/>
            <w:vMerge/>
            <w:tcBorders>
              <w:bottom w:val="single" w:sz="4" w:space="0" w:color="auto"/>
              <w:tr2bl w:val="single" w:sz="2" w:space="0" w:color="auto"/>
            </w:tcBorders>
            <w:shd w:val="clear" w:color="auto" w:fill="auto"/>
          </w:tcPr>
          <w:p w:rsidR="004D0348" w:rsidRPr="00236A4B" w:rsidRDefault="004D0348" w:rsidP="004D0348">
            <w:pPr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b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b/>
                <w:color w:val="000000"/>
                <w:kern w:val="24"/>
                <w:sz w:val="22"/>
                <w:szCs w:val="22"/>
              </w:rPr>
              <w:t>2 класс</w:t>
            </w:r>
          </w:p>
        </w:tc>
        <w:tc>
          <w:tcPr>
            <w:tcW w:w="2693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b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b/>
                <w:color w:val="000000"/>
                <w:kern w:val="24"/>
                <w:sz w:val="22"/>
                <w:szCs w:val="22"/>
              </w:rPr>
              <w:t>3 класс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b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b/>
                <w:color w:val="000000"/>
                <w:kern w:val="24"/>
                <w:sz w:val="22"/>
                <w:szCs w:val="22"/>
              </w:rPr>
              <w:t>4 класс</w:t>
            </w:r>
          </w:p>
        </w:tc>
      </w:tr>
      <w:tr w:rsidR="004D0348" w:rsidRPr="00FB1D55" w:rsidTr="00236A4B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D0348" w:rsidRPr="00236A4B" w:rsidRDefault="004D0348" w:rsidP="004D0348">
            <w:pPr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Успеваемость</w:t>
            </w:r>
          </w:p>
        </w:tc>
        <w:tc>
          <w:tcPr>
            <w:tcW w:w="2552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100%</w:t>
            </w:r>
          </w:p>
        </w:tc>
        <w:tc>
          <w:tcPr>
            <w:tcW w:w="2693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100%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100%</w:t>
            </w:r>
          </w:p>
        </w:tc>
      </w:tr>
      <w:tr w:rsidR="004D0348" w:rsidRPr="00FB1D55" w:rsidTr="00236A4B">
        <w:tc>
          <w:tcPr>
            <w:tcW w:w="1985" w:type="dxa"/>
            <w:shd w:val="clear" w:color="auto" w:fill="auto"/>
          </w:tcPr>
          <w:p w:rsidR="004D0348" w:rsidRPr="00236A4B" w:rsidRDefault="004D0348" w:rsidP="004D0348">
            <w:pPr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Качество знаний</w:t>
            </w:r>
          </w:p>
        </w:tc>
        <w:tc>
          <w:tcPr>
            <w:tcW w:w="2552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66,67%</w:t>
            </w:r>
          </w:p>
        </w:tc>
        <w:tc>
          <w:tcPr>
            <w:tcW w:w="2693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33,33%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66,67%</w:t>
            </w:r>
          </w:p>
        </w:tc>
      </w:tr>
      <w:tr w:rsidR="004D0348" w:rsidRPr="00FB1D55" w:rsidTr="00236A4B">
        <w:trPr>
          <w:trHeight w:val="283"/>
        </w:trPr>
        <w:tc>
          <w:tcPr>
            <w:tcW w:w="1985" w:type="dxa"/>
            <w:shd w:val="clear" w:color="auto" w:fill="auto"/>
          </w:tcPr>
          <w:p w:rsidR="004D0348" w:rsidRPr="00236A4B" w:rsidRDefault="004D0348" w:rsidP="004D0348">
            <w:pPr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 xml:space="preserve">Обученность </w:t>
            </w:r>
          </w:p>
        </w:tc>
        <w:tc>
          <w:tcPr>
            <w:tcW w:w="2552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54,67%</w:t>
            </w:r>
          </w:p>
        </w:tc>
        <w:tc>
          <w:tcPr>
            <w:tcW w:w="2693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45,33%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54,67%</w:t>
            </w:r>
          </w:p>
        </w:tc>
      </w:tr>
      <w:tr w:rsidR="004D0348" w:rsidRPr="00FB1D55" w:rsidTr="00236A4B">
        <w:trPr>
          <w:trHeight w:val="284"/>
        </w:trPr>
        <w:tc>
          <w:tcPr>
            <w:tcW w:w="1985" w:type="dxa"/>
            <w:shd w:val="clear" w:color="auto" w:fill="auto"/>
          </w:tcPr>
          <w:p w:rsidR="004D0348" w:rsidRPr="00236A4B" w:rsidRDefault="004D0348" w:rsidP="004D0348">
            <w:pPr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Средний балл</w:t>
            </w:r>
          </w:p>
        </w:tc>
        <w:tc>
          <w:tcPr>
            <w:tcW w:w="2552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3,67</w:t>
            </w:r>
          </w:p>
        </w:tc>
        <w:tc>
          <w:tcPr>
            <w:tcW w:w="2693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3,33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3,67</w:t>
            </w:r>
          </w:p>
        </w:tc>
      </w:tr>
    </w:tbl>
    <w:p w:rsidR="004D0348" w:rsidRPr="004D0348" w:rsidRDefault="004D0348" w:rsidP="004D0348">
      <w:pPr>
        <w:rPr>
          <w:rFonts w:eastAsia="Times New Roman" w:cs="Times New Roman"/>
          <w:b/>
          <w:color w:val="000000"/>
          <w:kern w:val="24"/>
        </w:rPr>
      </w:pPr>
    </w:p>
    <w:p w:rsidR="004D0348" w:rsidRPr="004D0348" w:rsidRDefault="004D0348" w:rsidP="004D0348">
      <w:pPr>
        <w:rPr>
          <w:rFonts w:cs="Times New Roman"/>
          <w:b/>
          <w:lang w:val="ru-RU"/>
        </w:rPr>
      </w:pPr>
      <w:r w:rsidRPr="004D0348">
        <w:rPr>
          <w:rFonts w:cs="Times New Roman"/>
          <w:b/>
          <w:lang w:val="ru-RU"/>
        </w:rPr>
        <w:t>Отслеживание результатов по математике  за три года:</w:t>
      </w:r>
    </w:p>
    <w:p w:rsidR="004D0348" w:rsidRPr="004D0348" w:rsidRDefault="004D0348" w:rsidP="004D0348">
      <w:pPr>
        <w:rPr>
          <w:rFonts w:cs="Times New Roman"/>
          <w:b/>
          <w:lang w:val="ru-RU"/>
        </w:rPr>
      </w:pPr>
      <w:r w:rsidRPr="004D0348">
        <w:rPr>
          <w:rFonts w:cs="Times New Roman"/>
          <w:b/>
          <w:lang w:val="ru-RU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551"/>
        <w:gridCol w:w="2835"/>
        <w:gridCol w:w="2835"/>
      </w:tblGrid>
      <w:tr w:rsidR="004D0348" w:rsidRPr="00FB1D55" w:rsidTr="00236A4B">
        <w:trPr>
          <w:trHeight w:val="414"/>
        </w:trPr>
        <w:tc>
          <w:tcPr>
            <w:tcW w:w="1844" w:type="dxa"/>
            <w:vMerge w:val="restart"/>
            <w:tcBorders>
              <w:tr2bl w:val="single" w:sz="2" w:space="0" w:color="auto"/>
            </w:tcBorders>
            <w:shd w:val="clear" w:color="auto" w:fill="auto"/>
          </w:tcPr>
          <w:p w:rsidR="004D0348" w:rsidRPr="00236A4B" w:rsidRDefault="004D0348" w:rsidP="004D0348">
            <w:pPr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Класс                                                             -                 уч.год</w:t>
            </w:r>
          </w:p>
        </w:tc>
        <w:tc>
          <w:tcPr>
            <w:tcW w:w="2551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2016 - 2017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2017 - 2018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2018 - 2019</w:t>
            </w:r>
          </w:p>
        </w:tc>
      </w:tr>
      <w:tr w:rsidR="004D0348" w:rsidRPr="00FB1D55" w:rsidTr="00236A4B">
        <w:trPr>
          <w:trHeight w:val="131"/>
        </w:trPr>
        <w:tc>
          <w:tcPr>
            <w:tcW w:w="1844" w:type="dxa"/>
            <w:vMerge/>
            <w:tcBorders>
              <w:bottom w:val="single" w:sz="4" w:space="0" w:color="auto"/>
              <w:tr2bl w:val="single" w:sz="2" w:space="0" w:color="auto"/>
            </w:tcBorders>
            <w:shd w:val="clear" w:color="auto" w:fill="auto"/>
          </w:tcPr>
          <w:p w:rsidR="004D0348" w:rsidRPr="00236A4B" w:rsidRDefault="004D0348" w:rsidP="004D0348">
            <w:pPr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b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b/>
                <w:color w:val="000000"/>
                <w:kern w:val="24"/>
                <w:sz w:val="22"/>
                <w:szCs w:val="22"/>
              </w:rPr>
              <w:t>2 класс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b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b/>
                <w:color w:val="000000"/>
                <w:kern w:val="24"/>
                <w:sz w:val="22"/>
                <w:szCs w:val="22"/>
              </w:rPr>
              <w:t>3 класс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b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b/>
                <w:color w:val="000000"/>
                <w:kern w:val="24"/>
                <w:sz w:val="22"/>
                <w:szCs w:val="22"/>
              </w:rPr>
              <w:t>4 класс</w:t>
            </w:r>
          </w:p>
        </w:tc>
      </w:tr>
      <w:tr w:rsidR="004D0348" w:rsidRPr="00FB1D55" w:rsidTr="00236A4B"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4D0348" w:rsidRPr="00236A4B" w:rsidRDefault="004D0348" w:rsidP="004D0348">
            <w:pPr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Успеваемость</w:t>
            </w:r>
          </w:p>
        </w:tc>
        <w:tc>
          <w:tcPr>
            <w:tcW w:w="2551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100%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100%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100%</w:t>
            </w:r>
          </w:p>
        </w:tc>
      </w:tr>
      <w:tr w:rsidR="004D0348" w:rsidRPr="00FB1D55" w:rsidTr="00236A4B">
        <w:tc>
          <w:tcPr>
            <w:tcW w:w="1844" w:type="dxa"/>
            <w:shd w:val="clear" w:color="auto" w:fill="auto"/>
          </w:tcPr>
          <w:p w:rsidR="004D0348" w:rsidRPr="00236A4B" w:rsidRDefault="004D0348" w:rsidP="004D0348">
            <w:pPr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Качество знаний</w:t>
            </w:r>
          </w:p>
        </w:tc>
        <w:tc>
          <w:tcPr>
            <w:tcW w:w="2551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66,67%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66,67%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66,67%</w:t>
            </w:r>
          </w:p>
        </w:tc>
      </w:tr>
      <w:tr w:rsidR="004D0348" w:rsidRPr="00FB1D55" w:rsidTr="00236A4B">
        <w:trPr>
          <w:trHeight w:val="283"/>
        </w:trPr>
        <w:tc>
          <w:tcPr>
            <w:tcW w:w="1844" w:type="dxa"/>
            <w:shd w:val="clear" w:color="auto" w:fill="auto"/>
          </w:tcPr>
          <w:p w:rsidR="004D0348" w:rsidRPr="00236A4B" w:rsidRDefault="004D0348" w:rsidP="004D0348">
            <w:pPr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 xml:space="preserve">Обученность </w:t>
            </w:r>
          </w:p>
        </w:tc>
        <w:tc>
          <w:tcPr>
            <w:tcW w:w="2551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54,67%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66,67%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54,67%</w:t>
            </w:r>
          </w:p>
        </w:tc>
      </w:tr>
      <w:tr w:rsidR="004D0348" w:rsidRPr="00FB1D55" w:rsidTr="00236A4B">
        <w:trPr>
          <w:trHeight w:val="284"/>
        </w:trPr>
        <w:tc>
          <w:tcPr>
            <w:tcW w:w="1844" w:type="dxa"/>
            <w:shd w:val="clear" w:color="auto" w:fill="auto"/>
          </w:tcPr>
          <w:p w:rsidR="004D0348" w:rsidRPr="00236A4B" w:rsidRDefault="004D0348" w:rsidP="004D0348">
            <w:pPr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Средний балл</w:t>
            </w:r>
          </w:p>
        </w:tc>
        <w:tc>
          <w:tcPr>
            <w:tcW w:w="2551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3,67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4,00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3,67</w:t>
            </w:r>
          </w:p>
        </w:tc>
      </w:tr>
    </w:tbl>
    <w:p w:rsidR="004D0348" w:rsidRPr="004D0348" w:rsidRDefault="004D0348" w:rsidP="004D0348">
      <w:pPr>
        <w:rPr>
          <w:rFonts w:eastAsia="Times New Roman" w:cs="Times New Roman"/>
          <w:b/>
          <w:color w:val="000000"/>
          <w:kern w:val="24"/>
        </w:rPr>
      </w:pPr>
    </w:p>
    <w:p w:rsidR="004D0348" w:rsidRPr="004D0348" w:rsidRDefault="004D0348" w:rsidP="004D0348">
      <w:pPr>
        <w:rPr>
          <w:rFonts w:cs="Times New Roman"/>
          <w:b/>
          <w:lang w:val="ru-RU"/>
        </w:rPr>
      </w:pPr>
      <w:r w:rsidRPr="004D0348">
        <w:rPr>
          <w:rFonts w:cs="Times New Roman"/>
          <w:b/>
          <w:lang w:val="ru-RU"/>
        </w:rPr>
        <w:t>Отслеживание результатов по русскому языку за три года:</w:t>
      </w:r>
    </w:p>
    <w:p w:rsidR="004D0348" w:rsidRPr="004D0348" w:rsidRDefault="004D0348" w:rsidP="004D0348">
      <w:pPr>
        <w:rPr>
          <w:rFonts w:cs="Times New Roman"/>
          <w:b/>
          <w:lang w:val="ru-RU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2977"/>
        <w:gridCol w:w="2835"/>
      </w:tblGrid>
      <w:tr w:rsidR="004D0348" w:rsidRPr="00FB1D55" w:rsidTr="00236A4B">
        <w:trPr>
          <w:trHeight w:val="414"/>
        </w:trPr>
        <w:tc>
          <w:tcPr>
            <w:tcW w:w="2268" w:type="dxa"/>
            <w:vMerge w:val="restart"/>
            <w:tcBorders>
              <w:tr2bl w:val="single" w:sz="2" w:space="0" w:color="auto"/>
            </w:tcBorders>
            <w:shd w:val="clear" w:color="auto" w:fill="auto"/>
          </w:tcPr>
          <w:p w:rsidR="004D0348" w:rsidRPr="00236A4B" w:rsidRDefault="004D0348" w:rsidP="004D0348">
            <w:pPr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Класс                                                             -                 уч.год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2016 - 2017</w:t>
            </w:r>
          </w:p>
        </w:tc>
        <w:tc>
          <w:tcPr>
            <w:tcW w:w="2977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2017 - 2018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2018 - 2019</w:t>
            </w:r>
          </w:p>
        </w:tc>
      </w:tr>
      <w:tr w:rsidR="004D0348" w:rsidRPr="00FB1D55" w:rsidTr="00236A4B">
        <w:trPr>
          <w:trHeight w:val="131"/>
        </w:trPr>
        <w:tc>
          <w:tcPr>
            <w:tcW w:w="2268" w:type="dxa"/>
            <w:vMerge/>
            <w:tcBorders>
              <w:bottom w:val="single" w:sz="4" w:space="0" w:color="auto"/>
              <w:tr2bl w:val="single" w:sz="2" w:space="0" w:color="auto"/>
            </w:tcBorders>
            <w:shd w:val="clear" w:color="auto" w:fill="auto"/>
          </w:tcPr>
          <w:p w:rsidR="004D0348" w:rsidRPr="00236A4B" w:rsidRDefault="004D0348" w:rsidP="004D0348">
            <w:pPr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b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b/>
                <w:color w:val="000000"/>
                <w:kern w:val="24"/>
                <w:sz w:val="22"/>
                <w:szCs w:val="22"/>
              </w:rPr>
              <w:t>6 класс</w:t>
            </w:r>
          </w:p>
        </w:tc>
        <w:tc>
          <w:tcPr>
            <w:tcW w:w="2977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b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b/>
                <w:color w:val="000000"/>
                <w:kern w:val="24"/>
                <w:sz w:val="22"/>
                <w:szCs w:val="22"/>
              </w:rPr>
              <w:t>7 класс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b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b/>
                <w:color w:val="000000"/>
                <w:kern w:val="24"/>
                <w:sz w:val="22"/>
                <w:szCs w:val="22"/>
              </w:rPr>
              <w:t>8 класс</w:t>
            </w:r>
          </w:p>
        </w:tc>
      </w:tr>
      <w:tr w:rsidR="004D0348" w:rsidRPr="00FB1D55" w:rsidTr="00236A4B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D0348" w:rsidRPr="00236A4B" w:rsidRDefault="004D0348" w:rsidP="004D0348">
            <w:pPr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Успеваемость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100%</w:t>
            </w:r>
          </w:p>
        </w:tc>
        <w:tc>
          <w:tcPr>
            <w:tcW w:w="2977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100%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100%</w:t>
            </w:r>
          </w:p>
        </w:tc>
      </w:tr>
      <w:tr w:rsidR="004D0348" w:rsidRPr="00FB1D55" w:rsidTr="00236A4B">
        <w:tc>
          <w:tcPr>
            <w:tcW w:w="2268" w:type="dxa"/>
            <w:shd w:val="clear" w:color="auto" w:fill="auto"/>
          </w:tcPr>
          <w:p w:rsidR="004D0348" w:rsidRPr="00236A4B" w:rsidRDefault="004D0348" w:rsidP="004D0348">
            <w:pPr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Качество знаний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66,67%</w:t>
            </w:r>
          </w:p>
        </w:tc>
        <w:tc>
          <w:tcPr>
            <w:tcW w:w="2977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50,00%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50,00%</w:t>
            </w:r>
          </w:p>
        </w:tc>
      </w:tr>
      <w:tr w:rsidR="004D0348" w:rsidRPr="00FB1D55" w:rsidTr="00236A4B">
        <w:trPr>
          <w:trHeight w:val="283"/>
        </w:trPr>
        <w:tc>
          <w:tcPr>
            <w:tcW w:w="2268" w:type="dxa"/>
            <w:shd w:val="clear" w:color="auto" w:fill="auto"/>
          </w:tcPr>
          <w:p w:rsidR="004D0348" w:rsidRPr="00236A4B" w:rsidRDefault="004D0348" w:rsidP="004D0348">
            <w:pPr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 xml:space="preserve">Обученность 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60,67%</w:t>
            </w:r>
          </w:p>
        </w:tc>
        <w:tc>
          <w:tcPr>
            <w:tcW w:w="2977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56,00%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50,00%</w:t>
            </w:r>
          </w:p>
        </w:tc>
      </w:tr>
      <w:tr w:rsidR="004D0348" w:rsidRPr="00FB1D55" w:rsidTr="00236A4B">
        <w:trPr>
          <w:trHeight w:val="284"/>
        </w:trPr>
        <w:tc>
          <w:tcPr>
            <w:tcW w:w="2268" w:type="dxa"/>
            <w:shd w:val="clear" w:color="auto" w:fill="auto"/>
          </w:tcPr>
          <w:p w:rsidR="004D0348" w:rsidRPr="00236A4B" w:rsidRDefault="004D0348" w:rsidP="004D0348">
            <w:pPr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lastRenderedPageBreak/>
              <w:t>Средний балл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3,83</w:t>
            </w:r>
          </w:p>
        </w:tc>
        <w:tc>
          <w:tcPr>
            <w:tcW w:w="2977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3,67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3,50</w:t>
            </w:r>
          </w:p>
        </w:tc>
      </w:tr>
    </w:tbl>
    <w:p w:rsidR="004D0348" w:rsidRPr="004D0348" w:rsidRDefault="004D0348" w:rsidP="004D0348">
      <w:pPr>
        <w:rPr>
          <w:rFonts w:eastAsia="Times New Roman" w:cs="Times New Roman"/>
          <w:b/>
          <w:color w:val="000000"/>
          <w:kern w:val="24"/>
        </w:rPr>
      </w:pPr>
    </w:p>
    <w:p w:rsidR="004D0348" w:rsidRPr="004D0348" w:rsidRDefault="004D0348" w:rsidP="004D0348">
      <w:pPr>
        <w:rPr>
          <w:rFonts w:cs="Times New Roman"/>
          <w:b/>
          <w:lang w:val="ru-RU"/>
        </w:rPr>
      </w:pPr>
      <w:r w:rsidRPr="004D0348">
        <w:rPr>
          <w:rFonts w:cs="Times New Roman"/>
          <w:b/>
          <w:lang w:val="ru-RU"/>
        </w:rPr>
        <w:t>Отслеживание результатов по математике  за три года:</w:t>
      </w:r>
    </w:p>
    <w:p w:rsidR="004D0348" w:rsidRPr="004D0348" w:rsidRDefault="004D0348" w:rsidP="004D0348">
      <w:pPr>
        <w:rPr>
          <w:rFonts w:cs="Times New Roman"/>
          <w:b/>
          <w:lang w:val="ru-RU"/>
        </w:rPr>
      </w:pPr>
      <w:r w:rsidRPr="004D0348">
        <w:rPr>
          <w:rFonts w:cs="Times New Roman"/>
          <w:b/>
          <w:lang w:val="ru-RU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2"/>
        <w:gridCol w:w="2551"/>
        <w:gridCol w:w="2835"/>
      </w:tblGrid>
      <w:tr w:rsidR="004D0348" w:rsidRPr="00FB1D55" w:rsidTr="00236A4B">
        <w:trPr>
          <w:trHeight w:val="414"/>
        </w:trPr>
        <w:tc>
          <w:tcPr>
            <w:tcW w:w="2127" w:type="dxa"/>
            <w:vMerge w:val="restart"/>
            <w:tcBorders>
              <w:tr2bl w:val="single" w:sz="2" w:space="0" w:color="auto"/>
            </w:tcBorders>
            <w:shd w:val="clear" w:color="auto" w:fill="auto"/>
          </w:tcPr>
          <w:p w:rsidR="004D0348" w:rsidRPr="00236A4B" w:rsidRDefault="004D0348" w:rsidP="004D0348">
            <w:pPr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Класс                                                             -                 уч.год</w:t>
            </w:r>
          </w:p>
        </w:tc>
        <w:tc>
          <w:tcPr>
            <w:tcW w:w="2552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2016 - 2017</w:t>
            </w:r>
          </w:p>
        </w:tc>
        <w:tc>
          <w:tcPr>
            <w:tcW w:w="2551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2017 - 2018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2018 - 2019</w:t>
            </w:r>
          </w:p>
        </w:tc>
      </w:tr>
      <w:tr w:rsidR="004D0348" w:rsidRPr="00FB1D55" w:rsidTr="00236A4B">
        <w:trPr>
          <w:trHeight w:val="131"/>
        </w:trPr>
        <w:tc>
          <w:tcPr>
            <w:tcW w:w="2127" w:type="dxa"/>
            <w:vMerge/>
            <w:tcBorders>
              <w:bottom w:val="single" w:sz="4" w:space="0" w:color="auto"/>
              <w:tr2bl w:val="single" w:sz="2" w:space="0" w:color="auto"/>
            </w:tcBorders>
            <w:shd w:val="clear" w:color="auto" w:fill="auto"/>
          </w:tcPr>
          <w:p w:rsidR="004D0348" w:rsidRPr="00236A4B" w:rsidRDefault="004D0348" w:rsidP="004D0348">
            <w:pPr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b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b/>
                <w:color w:val="000000"/>
                <w:kern w:val="24"/>
                <w:sz w:val="22"/>
                <w:szCs w:val="22"/>
              </w:rPr>
              <w:t>6 класс</w:t>
            </w:r>
          </w:p>
        </w:tc>
        <w:tc>
          <w:tcPr>
            <w:tcW w:w="2551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b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b/>
                <w:color w:val="000000"/>
                <w:kern w:val="24"/>
                <w:sz w:val="22"/>
                <w:szCs w:val="22"/>
              </w:rPr>
              <w:t>7 класс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b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b/>
                <w:color w:val="000000"/>
                <w:kern w:val="24"/>
                <w:sz w:val="22"/>
                <w:szCs w:val="22"/>
              </w:rPr>
              <w:t>8 класс</w:t>
            </w:r>
          </w:p>
        </w:tc>
      </w:tr>
      <w:tr w:rsidR="004D0348" w:rsidRPr="00FB1D55" w:rsidTr="00236A4B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4D0348" w:rsidRPr="00236A4B" w:rsidRDefault="004D0348" w:rsidP="004D0348">
            <w:pPr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Успеваемость</w:t>
            </w:r>
          </w:p>
        </w:tc>
        <w:tc>
          <w:tcPr>
            <w:tcW w:w="2552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100%</w:t>
            </w:r>
          </w:p>
        </w:tc>
        <w:tc>
          <w:tcPr>
            <w:tcW w:w="2551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100%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100%</w:t>
            </w:r>
          </w:p>
        </w:tc>
      </w:tr>
      <w:tr w:rsidR="004D0348" w:rsidRPr="00FB1D55" w:rsidTr="00236A4B">
        <w:tc>
          <w:tcPr>
            <w:tcW w:w="2127" w:type="dxa"/>
            <w:shd w:val="clear" w:color="auto" w:fill="auto"/>
          </w:tcPr>
          <w:p w:rsidR="004D0348" w:rsidRPr="00236A4B" w:rsidRDefault="004D0348" w:rsidP="004D0348">
            <w:pPr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Качество знаний</w:t>
            </w:r>
          </w:p>
        </w:tc>
        <w:tc>
          <w:tcPr>
            <w:tcW w:w="2552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50,00%</w:t>
            </w:r>
          </w:p>
        </w:tc>
        <w:tc>
          <w:tcPr>
            <w:tcW w:w="2551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50,00%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33,33%</w:t>
            </w:r>
          </w:p>
        </w:tc>
      </w:tr>
      <w:tr w:rsidR="004D0348" w:rsidRPr="00FB1D55" w:rsidTr="00236A4B">
        <w:trPr>
          <w:trHeight w:val="283"/>
        </w:trPr>
        <w:tc>
          <w:tcPr>
            <w:tcW w:w="2127" w:type="dxa"/>
            <w:shd w:val="clear" w:color="auto" w:fill="auto"/>
          </w:tcPr>
          <w:p w:rsidR="004D0348" w:rsidRPr="00236A4B" w:rsidRDefault="004D0348" w:rsidP="004D0348">
            <w:pPr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 xml:space="preserve">Обученность </w:t>
            </w:r>
          </w:p>
        </w:tc>
        <w:tc>
          <w:tcPr>
            <w:tcW w:w="2552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56,00%</w:t>
            </w:r>
          </w:p>
        </w:tc>
        <w:tc>
          <w:tcPr>
            <w:tcW w:w="2551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50,00%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45,33%</w:t>
            </w:r>
          </w:p>
        </w:tc>
      </w:tr>
      <w:tr w:rsidR="004D0348" w:rsidRPr="00FB1D55" w:rsidTr="00236A4B">
        <w:trPr>
          <w:trHeight w:val="284"/>
        </w:trPr>
        <w:tc>
          <w:tcPr>
            <w:tcW w:w="2127" w:type="dxa"/>
            <w:shd w:val="clear" w:color="auto" w:fill="auto"/>
          </w:tcPr>
          <w:p w:rsidR="004D0348" w:rsidRPr="00236A4B" w:rsidRDefault="004D0348" w:rsidP="004D0348">
            <w:pPr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Средний балл</w:t>
            </w:r>
          </w:p>
        </w:tc>
        <w:tc>
          <w:tcPr>
            <w:tcW w:w="2552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3,67</w:t>
            </w:r>
          </w:p>
        </w:tc>
        <w:tc>
          <w:tcPr>
            <w:tcW w:w="2551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3,50</w:t>
            </w:r>
          </w:p>
        </w:tc>
        <w:tc>
          <w:tcPr>
            <w:tcW w:w="2835" w:type="dxa"/>
            <w:shd w:val="clear" w:color="auto" w:fill="auto"/>
          </w:tcPr>
          <w:p w:rsidR="004D0348" w:rsidRPr="00236A4B" w:rsidRDefault="004D0348" w:rsidP="00236A4B">
            <w:pPr>
              <w:jc w:val="center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  <w:r w:rsidRPr="00236A4B"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  <w:t>3,33</w:t>
            </w:r>
          </w:p>
        </w:tc>
      </w:tr>
    </w:tbl>
    <w:p w:rsidR="004D0348" w:rsidRPr="004D0348" w:rsidRDefault="004D0348" w:rsidP="004D0348">
      <w:pPr>
        <w:rPr>
          <w:rFonts w:eastAsia="Times New Roman" w:cs="Times New Roman"/>
          <w:b/>
          <w:color w:val="000000"/>
          <w:kern w:val="24"/>
        </w:rPr>
      </w:pPr>
    </w:p>
    <w:p w:rsidR="004D0348" w:rsidRPr="004D0348" w:rsidRDefault="004D0348" w:rsidP="004D0348">
      <w:pPr>
        <w:pStyle w:val="a5"/>
        <w:widowControl/>
        <w:numPr>
          <w:ilvl w:val="0"/>
          <w:numId w:val="9"/>
        </w:numPr>
        <w:suppressAutoHyphens w:val="0"/>
        <w:autoSpaceDN/>
        <w:spacing w:line="276" w:lineRule="auto"/>
        <w:contextualSpacing/>
        <w:textAlignment w:val="auto"/>
        <w:rPr>
          <w:rFonts w:eastAsia="Times New Roman" w:cs="Times New Roman"/>
          <w:b/>
          <w:color w:val="000000"/>
          <w:kern w:val="24"/>
        </w:rPr>
      </w:pPr>
      <w:r w:rsidRPr="004D0348">
        <w:rPr>
          <w:rFonts w:eastAsia="Times New Roman" w:cs="Times New Roman"/>
          <w:b/>
          <w:color w:val="000000"/>
          <w:kern w:val="24"/>
        </w:rPr>
        <w:t xml:space="preserve"> Критерий: </w:t>
      </w:r>
      <w:r w:rsidRPr="004D0348">
        <w:rPr>
          <w:rFonts w:eastAsia="Times New Roman" w:cs="Times New Roman"/>
          <w:color w:val="000000"/>
          <w:kern w:val="24"/>
        </w:rPr>
        <w:t>Степень социализации обучающихся</w:t>
      </w:r>
      <w:r w:rsidRPr="004D0348">
        <w:rPr>
          <w:rFonts w:eastAsia="Times New Roman" w:cs="Times New Roman"/>
          <w:b/>
          <w:color w:val="000000"/>
          <w:kern w:val="24"/>
        </w:rPr>
        <w:t xml:space="preserve"> </w:t>
      </w:r>
    </w:p>
    <w:p w:rsidR="004D0348" w:rsidRPr="004D0348" w:rsidRDefault="004D0348" w:rsidP="004D0348">
      <w:pPr>
        <w:rPr>
          <w:rFonts w:eastAsia="Times New Roman" w:cs="Times New Roman"/>
          <w:b/>
          <w:color w:val="000000"/>
          <w:kern w:val="24"/>
        </w:rPr>
      </w:pPr>
      <w:r w:rsidRPr="004D0348">
        <w:rPr>
          <w:rFonts w:eastAsia="Times New Roman" w:cs="Times New Roman"/>
          <w:b/>
          <w:color w:val="000000"/>
          <w:kern w:val="24"/>
        </w:rPr>
        <w:t>Показатели:</w:t>
      </w:r>
    </w:p>
    <w:p w:rsidR="004D0348" w:rsidRPr="004D0348" w:rsidRDefault="004D0348" w:rsidP="004D0348">
      <w:pPr>
        <w:rPr>
          <w:rFonts w:eastAsia="Times New Roman" w:cs="Times New Roman"/>
          <w:color w:val="000000"/>
          <w:kern w:val="24"/>
          <w:lang w:val="ru-RU"/>
        </w:rPr>
      </w:pPr>
      <w:r w:rsidRPr="004D0348">
        <w:rPr>
          <w:rFonts w:eastAsia="Times New Roman" w:cs="Times New Roman"/>
          <w:color w:val="000000"/>
          <w:kern w:val="24"/>
          <w:lang w:val="ru-RU"/>
        </w:rPr>
        <w:t>Доля учащихся, состоящих на внутреннем учете – 6 чел. (19%)</w:t>
      </w:r>
    </w:p>
    <w:p w:rsidR="004D0348" w:rsidRPr="004D0348" w:rsidRDefault="004D0348" w:rsidP="004D0348">
      <w:pPr>
        <w:rPr>
          <w:rFonts w:eastAsia="Times New Roman" w:cs="Times New Roman"/>
          <w:color w:val="000000"/>
          <w:kern w:val="24"/>
          <w:lang w:val="ru-RU"/>
        </w:rPr>
      </w:pPr>
      <w:r w:rsidRPr="004D0348">
        <w:rPr>
          <w:rFonts w:eastAsia="Times New Roman" w:cs="Times New Roman"/>
          <w:color w:val="000000"/>
          <w:kern w:val="24"/>
          <w:lang w:val="ru-RU"/>
        </w:rPr>
        <w:t>Доля учащихся, состоящих на внешнем учете - 0</w:t>
      </w:r>
    </w:p>
    <w:p w:rsidR="004D0348" w:rsidRPr="004D0348" w:rsidRDefault="004D0348" w:rsidP="004D0348">
      <w:pPr>
        <w:rPr>
          <w:rFonts w:eastAsia="Times New Roman" w:cs="Times New Roman"/>
          <w:color w:val="000000"/>
          <w:kern w:val="24"/>
        </w:rPr>
      </w:pPr>
      <w:r w:rsidRPr="004D0348">
        <w:rPr>
          <w:rFonts w:eastAsia="Times New Roman" w:cs="Times New Roman"/>
          <w:color w:val="000000"/>
          <w:kern w:val="24"/>
          <w:lang w:val="ru-RU"/>
        </w:rPr>
        <w:t xml:space="preserve">Доля обучающихся, включенных в работу различных органов ученического самоуправления – 5 чел. </w:t>
      </w:r>
      <w:r w:rsidRPr="004D0348">
        <w:rPr>
          <w:rFonts w:eastAsia="Times New Roman" w:cs="Times New Roman"/>
          <w:color w:val="000000"/>
          <w:kern w:val="24"/>
        </w:rPr>
        <w:t>(16%)</w:t>
      </w:r>
    </w:p>
    <w:p w:rsidR="004D0348" w:rsidRPr="004D0348" w:rsidRDefault="004D0348" w:rsidP="004D0348">
      <w:pPr>
        <w:ind w:left="357"/>
        <w:rPr>
          <w:rFonts w:eastAsia="Times New Roman" w:cs="Times New Roman"/>
          <w:color w:val="000000"/>
          <w:kern w:val="24"/>
        </w:rPr>
      </w:pPr>
    </w:p>
    <w:p w:rsidR="004D0348" w:rsidRPr="004D0348" w:rsidRDefault="004D0348" w:rsidP="004D0348">
      <w:pPr>
        <w:pStyle w:val="a5"/>
        <w:widowControl/>
        <w:numPr>
          <w:ilvl w:val="0"/>
          <w:numId w:val="9"/>
        </w:numPr>
        <w:suppressAutoHyphens w:val="0"/>
        <w:autoSpaceDN/>
        <w:spacing w:after="0"/>
        <w:contextualSpacing/>
        <w:textAlignment w:val="auto"/>
        <w:rPr>
          <w:rFonts w:eastAsia="Times New Roman" w:cs="Times New Roman"/>
          <w:color w:val="000000"/>
          <w:kern w:val="24"/>
          <w:lang w:val="ru-RU"/>
        </w:rPr>
      </w:pPr>
      <w:r w:rsidRPr="004D0348">
        <w:rPr>
          <w:rFonts w:eastAsia="Times New Roman" w:cs="Times New Roman"/>
          <w:b/>
          <w:color w:val="000000"/>
          <w:kern w:val="24"/>
          <w:lang w:val="ru-RU"/>
        </w:rPr>
        <w:t xml:space="preserve"> Критерий:</w:t>
      </w:r>
      <w:r w:rsidRPr="004D0348">
        <w:rPr>
          <w:rFonts w:eastAsia="Times New Roman" w:cs="Times New Roman"/>
          <w:color w:val="000000"/>
          <w:kern w:val="24"/>
          <w:lang w:val="ru-RU"/>
        </w:rPr>
        <w:t xml:space="preserve"> Динамика качества организации образовательного процесса </w:t>
      </w:r>
    </w:p>
    <w:p w:rsidR="004D0348" w:rsidRPr="004D0348" w:rsidRDefault="004D0348" w:rsidP="004D0348">
      <w:pPr>
        <w:ind w:left="357"/>
        <w:rPr>
          <w:rFonts w:eastAsia="Times New Roman" w:cs="Times New Roman"/>
          <w:b/>
          <w:color w:val="000000"/>
          <w:kern w:val="24"/>
          <w:lang w:val="ru-RU"/>
        </w:rPr>
      </w:pPr>
    </w:p>
    <w:p w:rsidR="004D0348" w:rsidRPr="004D0348" w:rsidRDefault="004D0348" w:rsidP="004D0348">
      <w:pPr>
        <w:rPr>
          <w:rFonts w:eastAsia="Times New Roman" w:cs="Times New Roman"/>
          <w:b/>
          <w:color w:val="000000"/>
          <w:kern w:val="24"/>
          <w:lang w:val="ru-RU"/>
        </w:rPr>
      </w:pPr>
      <w:r w:rsidRPr="004D0348">
        <w:rPr>
          <w:rFonts w:eastAsia="Times New Roman" w:cs="Times New Roman"/>
          <w:b/>
          <w:color w:val="000000"/>
          <w:kern w:val="24"/>
          <w:lang w:val="ru-RU"/>
        </w:rPr>
        <w:t>Показатели:</w:t>
      </w:r>
    </w:p>
    <w:p w:rsidR="004D0348" w:rsidRPr="004D0348" w:rsidRDefault="004D0348" w:rsidP="004D0348">
      <w:pPr>
        <w:rPr>
          <w:rFonts w:eastAsia="Times New Roman" w:cs="Times New Roman"/>
          <w:color w:val="000000"/>
          <w:kern w:val="24"/>
          <w:lang w:val="ru-RU"/>
        </w:rPr>
      </w:pPr>
      <w:r w:rsidRPr="004D0348">
        <w:rPr>
          <w:rFonts w:eastAsia="Times New Roman" w:cs="Times New Roman"/>
          <w:color w:val="000000"/>
          <w:kern w:val="24"/>
          <w:lang w:val="ru-RU"/>
        </w:rPr>
        <w:t>Процент обучающихся, систематически пропускающих по неуважительной причине учебные занятия (более 10% учебных занятий за год) – 3%</w:t>
      </w:r>
    </w:p>
    <w:p w:rsidR="004D0348" w:rsidRPr="004D0348" w:rsidRDefault="004D0348" w:rsidP="004D0348">
      <w:pPr>
        <w:rPr>
          <w:rFonts w:eastAsia="Times New Roman" w:cs="Times New Roman"/>
          <w:color w:val="000000"/>
          <w:kern w:val="24"/>
          <w:lang w:val="ru-RU"/>
        </w:rPr>
      </w:pPr>
      <w:r w:rsidRPr="004D0348">
        <w:rPr>
          <w:rFonts w:eastAsia="Times New Roman" w:cs="Times New Roman"/>
          <w:color w:val="000000"/>
          <w:kern w:val="24"/>
          <w:lang w:val="ru-RU"/>
        </w:rPr>
        <w:t>Доля обучающихся (1, 5 классов) успешно прошедших адаптацию от общего количества обучающихся в указанных классах – 100%</w:t>
      </w:r>
    </w:p>
    <w:p w:rsidR="004D0348" w:rsidRPr="004D0348" w:rsidRDefault="004D0348" w:rsidP="004D0348">
      <w:pPr>
        <w:ind w:left="357"/>
        <w:rPr>
          <w:rFonts w:eastAsia="Times New Roman" w:cs="Times New Roman"/>
          <w:color w:val="000000"/>
          <w:kern w:val="24"/>
          <w:lang w:val="ru-RU"/>
        </w:rPr>
      </w:pPr>
    </w:p>
    <w:p w:rsidR="004D0348" w:rsidRDefault="004D0348">
      <w:pPr>
        <w:pStyle w:val="Standard"/>
        <w:jc w:val="center"/>
        <w:rPr>
          <w:rFonts w:eastAsia="Monotype Sorts" w:cs="Monotype Sorts"/>
          <w:b/>
          <w:bCs/>
          <w:color w:val="000000"/>
          <w:u w:val="single"/>
          <w:lang w:val="ru-RU"/>
        </w:rPr>
      </w:pPr>
    </w:p>
    <w:p w:rsidR="004D0348" w:rsidRDefault="004D0348">
      <w:pPr>
        <w:pStyle w:val="Standard"/>
        <w:jc w:val="center"/>
        <w:rPr>
          <w:rFonts w:eastAsia="Monotype Sorts" w:cs="Monotype Sorts"/>
          <w:b/>
          <w:bCs/>
          <w:color w:val="000000"/>
          <w:u w:val="single"/>
          <w:lang w:val="ru-RU"/>
        </w:rPr>
      </w:pPr>
    </w:p>
    <w:p w:rsidR="004D0348" w:rsidRDefault="004D0348">
      <w:pPr>
        <w:pStyle w:val="Standard"/>
        <w:jc w:val="center"/>
        <w:rPr>
          <w:rFonts w:eastAsia="Monotype Sorts" w:cs="Monotype Sorts"/>
          <w:b/>
          <w:bCs/>
          <w:color w:val="000000"/>
          <w:u w:val="single"/>
          <w:lang w:val="ru-RU"/>
        </w:rPr>
      </w:pPr>
    </w:p>
    <w:p w:rsidR="002E76D3" w:rsidRDefault="00F05535">
      <w:pPr>
        <w:pStyle w:val="Standard"/>
        <w:rPr>
          <w:rFonts w:eastAsia="Monotype Sorts" w:cs="Monotype Sorts"/>
          <w:b/>
          <w:bCs/>
          <w:color w:val="000000"/>
          <w:u w:val="single"/>
          <w:lang w:val="ru-RU"/>
        </w:rPr>
      </w:pPr>
      <w:r>
        <w:rPr>
          <w:rFonts w:eastAsia="Monotype Sorts" w:cs="Monotype Sorts"/>
          <w:b/>
          <w:bCs/>
          <w:color w:val="000000"/>
          <w:u w:val="single"/>
          <w:lang w:val="ru-RU"/>
        </w:rPr>
        <w:t xml:space="preserve">                                   .Основное общее образование</w:t>
      </w:r>
    </w:p>
    <w:p w:rsidR="002E76D3" w:rsidRPr="009F35F4" w:rsidRDefault="00F05535">
      <w:pPr>
        <w:pStyle w:val="Standard"/>
        <w:rPr>
          <w:lang w:val="ru-RU"/>
        </w:rPr>
      </w:pPr>
      <w:r>
        <w:rPr>
          <w:rFonts w:eastAsia="Monotype Sorts" w:cs="Monotype Sorts"/>
          <w:b/>
          <w:bCs/>
          <w:iCs/>
          <w:color w:val="000000"/>
          <w:lang w:val="ru-RU"/>
        </w:rPr>
        <w:t xml:space="preserve">Итоги обучения выпускников </w:t>
      </w:r>
      <w:r>
        <w:rPr>
          <w:rFonts w:eastAsia="Monotype Sorts" w:cs="Monotype Sorts"/>
          <w:b/>
          <w:bCs/>
          <w:iCs/>
          <w:color w:val="000000"/>
          <w:u w:val="single"/>
          <w:lang w:val="ru-RU"/>
        </w:rPr>
        <w:t>9 классов</w:t>
      </w:r>
      <w:r>
        <w:rPr>
          <w:rFonts w:eastAsia="Monotype Sorts" w:cs="Monotype Sorts"/>
          <w:b/>
          <w:bCs/>
          <w:iCs/>
          <w:color w:val="000000"/>
          <w:lang w:val="ru-RU"/>
        </w:rPr>
        <w:t xml:space="preserve"> по общеобразовательной программе основного общего образования за 2018/2019 учебный </w:t>
      </w:r>
      <w:r>
        <w:rPr>
          <w:rFonts w:eastAsia="Monotype Sorts" w:cs="Monotype Sorts"/>
          <w:lang w:val="ru-RU"/>
        </w:rPr>
        <w:t>год:</w:t>
      </w:r>
    </w:p>
    <w:tbl>
      <w:tblPr>
        <w:tblW w:w="9915" w:type="dxa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6"/>
        <w:gridCol w:w="1464"/>
        <w:gridCol w:w="2175"/>
      </w:tblGrid>
      <w:tr w:rsidR="002E76D3">
        <w:trPr>
          <w:cantSplit/>
        </w:trPr>
        <w:tc>
          <w:tcPr>
            <w:tcW w:w="627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                              </w:t>
            </w:r>
            <w:r>
              <w:rPr>
                <w:rFonts w:eastAsia="Monotype Sorts" w:cs="Monotype Sorts"/>
                <w:color w:val="000000"/>
              </w:rPr>
              <w:t>Показатели</w:t>
            </w:r>
          </w:p>
        </w:tc>
        <w:tc>
          <w:tcPr>
            <w:tcW w:w="3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jc w:val="center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Значения показателей</w:t>
            </w:r>
          </w:p>
        </w:tc>
      </w:tr>
      <w:tr w:rsidR="002E76D3">
        <w:trPr>
          <w:cantSplit/>
          <w:trHeight w:val="167"/>
        </w:trPr>
        <w:tc>
          <w:tcPr>
            <w:tcW w:w="627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2E76D3"/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jc w:val="center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обуч-ся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jc w:val="center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%</w:t>
            </w:r>
          </w:p>
        </w:tc>
      </w:tr>
      <w:tr w:rsidR="002E76D3">
        <w:trPr>
          <w:cantSplit/>
          <w:trHeight w:val="144"/>
        </w:trPr>
        <w:tc>
          <w:tcPr>
            <w:tcW w:w="6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rPr>
                <w:rFonts w:eastAsia="Monotype Sorts" w:cs="Monotype Sorts"/>
                <w:color w:val="000000"/>
                <w:lang w:val="ru-RU"/>
              </w:rPr>
            </w:pPr>
            <w:r>
              <w:rPr>
                <w:rFonts w:eastAsia="Monotype Sorts" w:cs="Monotype Sorts"/>
                <w:color w:val="000000"/>
                <w:lang w:val="ru-RU"/>
              </w:rPr>
              <w:t>Количество выпускников на начало учебного года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Pr="00CC4041" w:rsidRDefault="00CC4041">
            <w:pPr>
              <w:pStyle w:val="Standard"/>
              <w:jc w:val="center"/>
              <w:rPr>
                <w:rFonts w:eastAsia="Monotype Sorts" w:cs="Monotype Sorts"/>
                <w:color w:val="000000"/>
                <w:lang w:val="ru-RU"/>
              </w:rPr>
            </w:pPr>
            <w:r>
              <w:rPr>
                <w:rFonts w:eastAsia="Monotype Sorts" w:cs="Monotype Sorts"/>
                <w:color w:val="000000"/>
                <w:lang w:val="ru-RU"/>
              </w:rPr>
              <w:t>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2E76D3">
            <w:pPr>
              <w:pStyle w:val="Standard"/>
              <w:snapToGrid w:val="0"/>
              <w:jc w:val="center"/>
              <w:rPr>
                <w:rFonts w:eastAsia="Monotype Sorts" w:cs="Monotype Sorts"/>
                <w:color w:val="000000"/>
              </w:rPr>
            </w:pPr>
          </w:p>
        </w:tc>
      </w:tr>
      <w:tr w:rsidR="002E76D3">
        <w:trPr>
          <w:cantSplit/>
          <w:trHeight w:val="162"/>
        </w:trPr>
        <w:tc>
          <w:tcPr>
            <w:tcW w:w="6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rPr>
                <w:rFonts w:eastAsia="Monotype Sorts" w:cs="Monotype Sorts"/>
                <w:color w:val="000000"/>
                <w:lang w:val="ru-RU"/>
              </w:rPr>
            </w:pPr>
            <w:r>
              <w:rPr>
                <w:rFonts w:eastAsia="Monotype Sorts" w:cs="Monotype Sorts"/>
                <w:color w:val="000000"/>
                <w:lang w:val="ru-RU"/>
              </w:rPr>
              <w:t>Количество выпускников на конец учебного года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Pr="00CC4041" w:rsidRDefault="00CC4041">
            <w:pPr>
              <w:pStyle w:val="Standard"/>
              <w:jc w:val="center"/>
              <w:rPr>
                <w:rFonts w:eastAsia="Monotype Sorts" w:cs="Monotype Sorts"/>
                <w:color w:val="000000"/>
                <w:lang w:val="ru-RU"/>
              </w:rPr>
            </w:pPr>
            <w:r>
              <w:rPr>
                <w:rFonts w:eastAsia="Monotype Sorts" w:cs="Monotype Sorts"/>
                <w:color w:val="000000"/>
                <w:lang w:val="ru-RU"/>
              </w:rPr>
              <w:t>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2E76D3">
            <w:pPr>
              <w:pStyle w:val="Standard"/>
              <w:snapToGrid w:val="0"/>
              <w:jc w:val="center"/>
              <w:rPr>
                <w:rFonts w:eastAsia="Monotype Sorts" w:cs="Monotype Sorts"/>
                <w:color w:val="000000"/>
              </w:rPr>
            </w:pPr>
          </w:p>
        </w:tc>
      </w:tr>
      <w:tr w:rsidR="002E76D3">
        <w:trPr>
          <w:cantSplit/>
          <w:trHeight w:val="222"/>
        </w:trPr>
        <w:tc>
          <w:tcPr>
            <w:tcW w:w="6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  <w:lang w:val="ru-RU"/>
              </w:rPr>
              <w:t>Из них:</w:t>
            </w:r>
          </w:p>
          <w:p w:rsidR="002E76D3" w:rsidRDefault="00F05535">
            <w:pPr>
              <w:pStyle w:val="Standard"/>
              <w:rPr>
                <w:rFonts w:eastAsia="Monotype Sorts" w:cs="Monotype Sorts"/>
                <w:color w:val="000000"/>
                <w:lang w:val="ru-RU"/>
              </w:rPr>
            </w:pPr>
            <w:r>
              <w:rPr>
                <w:rFonts w:eastAsia="Monotype Sorts" w:cs="Monotype Sorts"/>
                <w:color w:val="000000"/>
                <w:lang w:val="ru-RU"/>
              </w:rPr>
              <w:t>допущено к государственной (итоговой) аттестации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Pr="00CC4041" w:rsidRDefault="00F05535" w:rsidP="00CC4041"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            </w:t>
            </w:r>
            <w:r w:rsidR="00CC4041">
              <w:rPr>
                <w:rFonts w:eastAsia="Monotype Sorts" w:cs="Monotype Sorts"/>
                <w:color w:val="000000"/>
                <w:lang w:val="ru-RU"/>
              </w:rPr>
              <w:t>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jc w:val="center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100</w:t>
            </w:r>
          </w:p>
        </w:tc>
      </w:tr>
      <w:tr w:rsidR="002E76D3">
        <w:trPr>
          <w:cantSplit/>
          <w:trHeight w:val="222"/>
        </w:trPr>
        <w:tc>
          <w:tcPr>
            <w:tcW w:w="6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Pr="009F35F4" w:rsidRDefault="00F05535">
            <w:pPr>
              <w:pStyle w:val="Standard"/>
              <w:rPr>
                <w:lang w:val="ru-RU"/>
              </w:rPr>
            </w:pPr>
            <w:r>
              <w:rPr>
                <w:rFonts w:eastAsia="Monotype Sorts" w:cs="Monotype Sorts"/>
                <w:color w:val="000000"/>
                <w:lang w:val="ru-RU"/>
              </w:rPr>
              <w:t>не допущено</w:t>
            </w:r>
            <w:r>
              <w:rPr>
                <w:rFonts w:eastAsia="Monotype Sorts" w:cs="Monotype Sorts"/>
                <w:b/>
                <w:color w:val="000000"/>
                <w:lang w:val="ru-RU"/>
              </w:rPr>
              <w:t xml:space="preserve"> </w:t>
            </w:r>
            <w:r>
              <w:rPr>
                <w:rFonts w:eastAsia="Monotype Sorts" w:cs="Monotype Sorts"/>
                <w:color w:val="000000"/>
                <w:lang w:val="ru-RU"/>
              </w:rPr>
              <w:t>к государственной (итоговой) аттестации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jc w:val="center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jc w:val="center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0</w:t>
            </w:r>
          </w:p>
        </w:tc>
      </w:tr>
      <w:tr w:rsidR="002E76D3">
        <w:trPr>
          <w:cantSplit/>
          <w:trHeight w:val="163"/>
        </w:trPr>
        <w:tc>
          <w:tcPr>
            <w:tcW w:w="6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lastRenderedPageBreak/>
              <w:t>окончили 9 классов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Pr="00CC4041" w:rsidRDefault="00CC4041">
            <w:pPr>
              <w:pStyle w:val="Standard"/>
              <w:jc w:val="center"/>
              <w:rPr>
                <w:rFonts w:eastAsia="Monotype Sorts" w:cs="Monotype Sorts"/>
                <w:color w:val="000000"/>
                <w:lang w:val="ru-RU"/>
              </w:rPr>
            </w:pPr>
            <w:r>
              <w:rPr>
                <w:rFonts w:eastAsia="Monotype Sorts" w:cs="Monotype Sorts"/>
                <w:color w:val="000000"/>
                <w:lang w:val="ru-RU"/>
              </w:rPr>
              <w:t>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jc w:val="center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100</w:t>
            </w:r>
          </w:p>
        </w:tc>
      </w:tr>
      <w:tr w:rsidR="002E76D3">
        <w:trPr>
          <w:cantSplit/>
          <w:trHeight w:val="166"/>
        </w:trPr>
        <w:tc>
          <w:tcPr>
            <w:tcW w:w="6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получили аттестат с отличием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jc w:val="center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2E76D3">
            <w:pPr>
              <w:pStyle w:val="Standard"/>
              <w:snapToGrid w:val="0"/>
              <w:jc w:val="center"/>
              <w:rPr>
                <w:rFonts w:eastAsia="Monotype Sorts" w:cs="Monotype Sorts"/>
                <w:color w:val="000000"/>
              </w:rPr>
            </w:pPr>
          </w:p>
        </w:tc>
      </w:tr>
      <w:tr w:rsidR="002E76D3">
        <w:trPr>
          <w:cantSplit/>
          <w:trHeight w:val="122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ind w:hanging="108"/>
            </w:pPr>
            <w:r>
              <w:rPr>
                <w:rFonts w:eastAsia="Times New Roman" w:cs="Times New Roman"/>
                <w:color w:val="000000"/>
              </w:rPr>
              <w:t xml:space="preserve">  </w:t>
            </w:r>
            <w:r>
              <w:rPr>
                <w:rFonts w:eastAsia="Monotype Sorts" w:cs="Monotype Sorts"/>
                <w:color w:val="000000"/>
              </w:rPr>
              <w:t>награждены похвальной грамотой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jc w:val="center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2E76D3">
            <w:pPr>
              <w:pStyle w:val="Standard"/>
              <w:snapToGrid w:val="0"/>
              <w:jc w:val="center"/>
              <w:rPr>
                <w:rFonts w:eastAsia="Monotype Sorts" w:cs="Monotype Sorts"/>
                <w:color w:val="000000"/>
              </w:rPr>
            </w:pPr>
          </w:p>
        </w:tc>
      </w:tr>
      <w:tr w:rsidR="002E76D3">
        <w:trPr>
          <w:cantSplit/>
          <w:trHeight w:val="65"/>
        </w:trPr>
        <w:tc>
          <w:tcPr>
            <w:tcW w:w="6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окончили на “4” и “5”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Pr="00CC4041" w:rsidRDefault="00CC4041">
            <w:pPr>
              <w:pStyle w:val="Standard"/>
              <w:jc w:val="center"/>
              <w:rPr>
                <w:rFonts w:eastAsia="Monotype Sorts" w:cs="Monotype Sorts"/>
                <w:color w:val="000000"/>
                <w:lang w:val="ru-RU"/>
              </w:rPr>
            </w:pPr>
            <w:r>
              <w:rPr>
                <w:rFonts w:eastAsia="Monotype Sorts" w:cs="Monotype Sorts"/>
                <w:color w:val="000000"/>
                <w:lang w:val="ru-RU"/>
              </w:rPr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Pr="00CC4041" w:rsidRDefault="00CC4041">
            <w:pPr>
              <w:pStyle w:val="Standard"/>
              <w:snapToGrid w:val="0"/>
              <w:jc w:val="center"/>
              <w:rPr>
                <w:rFonts w:eastAsia="Monotype Sorts" w:cs="Monotype Sorts"/>
                <w:color w:val="000000"/>
                <w:lang w:val="ru-RU"/>
              </w:rPr>
            </w:pPr>
            <w:r>
              <w:rPr>
                <w:rFonts w:eastAsia="Monotype Sorts" w:cs="Monotype Sorts"/>
                <w:color w:val="000000"/>
                <w:lang w:val="ru-RU"/>
              </w:rPr>
              <w:t>33</w:t>
            </w:r>
          </w:p>
        </w:tc>
      </w:tr>
      <w:tr w:rsidR="002E76D3">
        <w:trPr>
          <w:cantSplit/>
          <w:trHeight w:val="69"/>
        </w:trPr>
        <w:tc>
          <w:tcPr>
            <w:tcW w:w="6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rPr>
                <w:rFonts w:eastAsia="Monotype Sorts" w:cs="Monotype Sorts"/>
                <w:color w:val="000000"/>
                <w:lang w:val="ru-RU"/>
              </w:rPr>
            </w:pPr>
            <w:r>
              <w:rPr>
                <w:rFonts w:eastAsia="Monotype Sorts" w:cs="Monotype Sorts"/>
                <w:color w:val="000000"/>
                <w:lang w:val="ru-RU"/>
              </w:rPr>
              <w:t>оставлено на повторное обучение по результатам итоговой аттестации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jc w:val="center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2E76D3">
            <w:pPr>
              <w:pStyle w:val="Standard"/>
              <w:snapToGrid w:val="0"/>
              <w:jc w:val="center"/>
              <w:rPr>
                <w:rFonts w:eastAsia="Monotype Sorts" w:cs="Monotype Sorts"/>
                <w:color w:val="000000"/>
              </w:rPr>
            </w:pPr>
          </w:p>
        </w:tc>
      </w:tr>
      <w:tr w:rsidR="002E76D3">
        <w:trPr>
          <w:cantSplit/>
          <w:trHeight w:val="106"/>
        </w:trPr>
        <w:tc>
          <w:tcPr>
            <w:tcW w:w="6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rPr>
                <w:rFonts w:eastAsia="Monotype Sorts" w:cs="Monotype Sorts"/>
                <w:color w:val="000000"/>
                <w:lang w:val="ru-RU"/>
              </w:rPr>
            </w:pPr>
            <w:r>
              <w:rPr>
                <w:rFonts w:eastAsia="Monotype Sorts" w:cs="Monotype Sorts"/>
                <w:color w:val="000000"/>
                <w:lang w:val="ru-RU"/>
              </w:rPr>
              <w:t>оставлено на повторное обучение по причине болезни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jc w:val="center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2E76D3">
            <w:pPr>
              <w:pStyle w:val="Standard"/>
              <w:snapToGrid w:val="0"/>
              <w:jc w:val="center"/>
              <w:rPr>
                <w:rFonts w:eastAsia="Monotype Sorts" w:cs="Monotype Sorts"/>
                <w:color w:val="000000"/>
              </w:rPr>
            </w:pPr>
          </w:p>
        </w:tc>
      </w:tr>
      <w:tr w:rsidR="002E76D3">
        <w:trPr>
          <w:cantSplit/>
          <w:trHeight w:val="65"/>
        </w:trPr>
        <w:tc>
          <w:tcPr>
            <w:tcW w:w="6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окончили школу со справкой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jc w:val="center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2E76D3">
            <w:pPr>
              <w:pStyle w:val="Standard"/>
              <w:snapToGrid w:val="0"/>
              <w:jc w:val="center"/>
              <w:rPr>
                <w:rFonts w:eastAsia="Monotype Sorts" w:cs="Monotype Sorts"/>
                <w:color w:val="000000"/>
              </w:rPr>
            </w:pPr>
          </w:p>
        </w:tc>
      </w:tr>
      <w:tr w:rsidR="002E76D3">
        <w:trPr>
          <w:cantSplit/>
          <w:trHeight w:val="420"/>
        </w:trPr>
        <w:tc>
          <w:tcPr>
            <w:tcW w:w="6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rPr>
                <w:rFonts w:eastAsia="Monotype Sorts" w:cs="Monotype Sorts"/>
                <w:color w:val="000000"/>
                <w:lang w:val="ru-RU"/>
              </w:rPr>
            </w:pPr>
            <w:r>
              <w:rPr>
                <w:rFonts w:eastAsia="Monotype Sorts" w:cs="Monotype Sorts"/>
                <w:color w:val="000000"/>
                <w:lang w:val="ru-RU"/>
              </w:rPr>
              <w:t>Количество обучающихся, покинувших школу до завершения основного общего образования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jc w:val="center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2E76D3">
            <w:pPr>
              <w:pStyle w:val="Standard"/>
              <w:snapToGrid w:val="0"/>
              <w:jc w:val="center"/>
              <w:rPr>
                <w:rFonts w:eastAsia="Monotype Sorts" w:cs="Monotype Sorts"/>
                <w:color w:val="000000"/>
              </w:rPr>
            </w:pPr>
          </w:p>
        </w:tc>
      </w:tr>
    </w:tbl>
    <w:p w:rsidR="00CC4041" w:rsidRDefault="00CC4041">
      <w:pPr>
        <w:pStyle w:val="Standard"/>
        <w:spacing w:line="254" w:lineRule="auto"/>
        <w:rPr>
          <w:rFonts w:eastAsia="Monotype Sorts" w:cs="Monotype Sorts"/>
          <w:b/>
          <w:color w:val="000000"/>
          <w:lang w:val="ru-RU"/>
        </w:rPr>
      </w:pPr>
    </w:p>
    <w:p w:rsidR="002E76D3" w:rsidRDefault="00177F72">
      <w:pPr>
        <w:pStyle w:val="Standard"/>
        <w:spacing w:line="254" w:lineRule="auto"/>
        <w:rPr>
          <w:rFonts w:eastAsia="Monotype Sorts" w:cs="Monotype Sorts"/>
          <w:b/>
          <w:color w:val="000000"/>
          <w:lang w:val="ru-RU"/>
        </w:rPr>
      </w:pPr>
      <w:r>
        <w:rPr>
          <w:rFonts w:eastAsia="Monotype Sorts" w:cs="Monotype Sorts"/>
          <w:b/>
          <w:color w:val="000000"/>
          <w:lang w:val="ru-RU"/>
        </w:rPr>
        <w:t xml:space="preserve"> </w:t>
      </w:r>
      <w:r w:rsidR="00F05535">
        <w:rPr>
          <w:rFonts w:eastAsia="Monotype Sorts" w:cs="Monotype Sorts"/>
          <w:b/>
          <w:color w:val="000000"/>
          <w:lang w:val="ru-RU"/>
        </w:rPr>
        <w:t>Результаты итоговой аттестации за курс основной школы в 2018-2019 учебном году.</w:t>
      </w:r>
    </w:p>
    <w:tbl>
      <w:tblPr>
        <w:tblW w:w="8474" w:type="dxa"/>
        <w:tblInd w:w="-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7"/>
        <w:gridCol w:w="685"/>
        <w:gridCol w:w="631"/>
        <w:gridCol w:w="698"/>
        <w:gridCol w:w="685"/>
        <w:gridCol w:w="779"/>
        <w:gridCol w:w="793"/>
        <w:gridCol w:w="847"/>
        <w:gridCol w:w="779"/>
      </w:tblGrid>
      <w:tr w:rsidR="00177F72" w:rsidTr="00177F72">
        <w:trPr>
          <w:cantSplit/>
          <w:trHeight w:val="2160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Default="00177F72">
            <w:pPr>
              <w:pStyle w:val="Standard"/>
              <w:snapToGrid w:val="0"/>
              <w:spacing w:after="160"/>
              <w:jc w:val="center"/>
              <w:rPr>
                <w:rFonts w:eastAsia="Monotype Sorts" w:cs="Monotype Sorts"/>
                <w:color w:val="000000"/>
                <w:lang w:val="ru-RU"/>
              </w:rPr>
            </w:pPr>
          </w:p>
          <w:p w:rsidR="00177F72" w:rsidRDefault="00177F72">
            <w:pPr>
              <w:pStyle w:val="Standard"/>
              <w:spacing w:after="160"/>
              <w:jc w:val="center"/>
              <w:rPr>
                <w:rFonts w:eastAsia="Monotype Sorts" w:cs="Monotype Sorts"/>
                <w:color w:val="000000"/>
                <w:lang w:val="ru-RU"/>
              </w:rPr>
            </w:pPr>
          </w:p>
          <w:p w:rsidR="00177F72" w:rsidRDefault="00177F72">
            <w:pPr>
              <w:pStyle w:val="Standard"/>
              <w:spacing w:after="160"/>
              <w:jc w:val="center"/>
              <w:rPr>
                <w:rFonts w:eastAsia="Monotype Sorts" w:cs="Monotype Sorts"/>
                <w:color w:val="000000"/>
                <w:lang w:val="ru-RU"/>
              </w:rPr>
            </w:pPr>
          </w:p>
          <w:p w:rsidR="00177F72" w:rsidRPr="00177F72" w:rsidRDefault="00177F72">
            <w:pPr>
              <w:pStyle w:val="Standard"/>
              <w:spacing w:after="160"/>
              <w:jc w:val="center"/>
              <w:rPr>
                <w:rFonts w:eastAsia="Monotype Sorts" w:cs="Monotype Sorts"/>
                <w:color w:val="000000"/>
                <w:lang w:val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F72" w:rsidRDefault="00177F72">
            <w:pPr>
              <w:pStyle w:val="Standard"/>
              <w:spacing w:after="160"/>
              <w:ind w:left="125" w:right="113"/>
            </w:pPr>
            <w:r w:rsidRPr="005A3857">
              <w:rPr>
                <w:rFonts w:eastAsia="Times New Roman" w:cs="Times New Roman"/>
                <w:color w:val="000000"/>
                <w:lang w:val="ru-RU"/>
                <w:eastAsianLayout w:id="-2046117622" w:vert="1" w:vertCompress="1"/>
              </w:rPr>
              <w:t xml:space="preserve">    </w:t>
            </w:r>
            <w:r>
              <w:rPr>
                <w:rFonts w:eastAsia="Monotype Sorts" w:cs="Monotype Sorts"/>
                <w:color w:val="000000"/>
                <w:eastAsianLayout w:id="-2046117622" w:vert="1" w:vertCompress="1"/>
              </w:rPr>
              <w:t>Русский язык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F72" w:rsidRDefault="00177F72">
            <w:pPr>
              <w:pStyle w:val="Standard"/>
              <w:spacing w:after="160"/>
              <w:ind w:left="565" w:right="113"/>
              <w:jc w:val="center"/>
              <w:rPr>
                <w:rFonts w:eastAsia="Monotype Sorts" w:cs="Monotype Sorts"/>
                <w:color w:val="000000"/>
                <w:eastAsianLayout w:id="-2046117621" w:vert="1" w:vertCompress="1"/>
              </w:rPr>
            </w:pPr>
            <w:r>
              <w:rPr>
                <w:rFonts w:eastAsia="Monotype Sorts" w:cs="Monotype Sorts"/>
                <w:color w:val="000000"/>
                <w:eastAsianLayout w:id="-2046117621" w:vert="1" w:vertCompress="1"/>
              </w:rPr>
              <w:t>Математика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F72" w:rsidRDefault="00177F72">
            <w:pPr>
              <w:pStyle w:val="Standard"/>
              <w:spacing w:after="160"/>
              <w:ind w:left="113" w:right="113"/>
              <w:rPr>
                <w:rFonts w:eastAsia="Monotype Sorts" w:cs="Monotype Sorts"/>
                <w:color w:val="000000"/>
                <w:eastAsianLayout w:id="-2046117620" w:vert="1" w:vertCompress="1"/>
              </w:rPr>
            </w:pPr>
            <w:r>
              <w:rPr>
                <w:rFonts w:eastAsia="Monotype Sorts" w:cs="Monotype Sorts"/>
                <w:color w:val="000000"/>
                <w:eastAsianLayout w:id="-2046117620" w:vert="1" w:vertCompress="1"/>
              </w:rPr>
              <w:t>Обществознание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F72" w:rsidRDefault="00177F72">
            <w:pPr>
              <w:pStyle w:val="Standard"/>
              <w:spacing w:after="160"/>
              <w:ind w:left="113" w:right="113"/>
              <w:rPr>
                <w:rFonts w:eastAsia="Monotype Sorts" w:cs="Monotype Sorts"/>
                <w:color w:val="000000"/>
                <w:eastAsianLayout w:id="-2046117619" w:vert="1" w:vertCompress="1"/>
              </w:rPr>
            </w:pPr>
            <w:r>
              <w:rPr>
                <w:rFonts w:eastAsia="Monotype Sorts" w:cs="Monotype Sorts"/>
                <w:color w:val="000000"/>
                <w:eastAsianLayout w:id="-2046117619" w:vert="1" w:vertCompress="1"/>
              </w:rPr>
              <w:t>Ббиология</w:t>
            </w:r>
          </w:p>
        </w:tc>
      </w:tr>
      <w:tr w:rsidR="00177F72" w:rsidTr="00177F72">
        <w:trPr>
          <w:cantSplit/>
          <w:trHeight w:val="179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Default="00177F72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7F72" w:rsidRDefault="00177F72">
            <w:pPr>
              <w:pStyle w:val="Standard"/>
              <w:spacing w:after="160"/>
              <w:ind w:left="113" w:right="113"/>
              <w:jc w:val="center"/>
              <w:rPr>
                <w:rFonts w:eastAsia="Monotype Sorts" w:cs="Monotype Sorts"/>
                <w:b/>
                <w:color w:val="000000"/>
                <w:eastAsianLayout w:id="-2046117617" w:vert="1" w:vertCompress="1"/>
              </w:rPr>
            </w:pPr>
            <w:r>
              <w:rPr>
                <w:rFonts w:eastAsia="Monotype Sorts" w:cs="Monotype Sorts"/>
                <w:b/>
                <w:color w:val="000000"/>
                <w:eastAsianLayout w:id="-2046117617" w:vert="1" w:vertCompress="1"/>
              </w:rPr>
              <w:t>Балл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7F72" w:rsidRDefault="00177F72">
            <w:pPr>
              <w:pStyle w:val="Standard"/>
              <w:spacing w:after="160"/>
              <w:ind w:left="113" w:right="113"/>
              <w:jc w:val="center"/>
              <w:rPr>
                <w:rFonts w:eastAsia="Monotype Sorts" w:cs="Monotype Sorts"/>
                <w:b/>
                <w:color w:val="000000"/>
                <w:eastAsianLayout w:id="-2046117616" w:vert="1" w:vertCompress="1"/>
              </w:rPr>
            </w:pPr>
            <w:r>
              <w:rPr>
                <w:rFonts w:eastAsia="Monotype Sorts" w:cs="Monotype Sorts"/>
                <w:b/>
                <w:color w:val="000000"/>
                <w:eastAsianLayout w:id="-2046117616" w:vert="1" w:vertCompress="1"/>
              </w:rPr>
              <w:t>Оценка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7F72" w:rsidRDefault="00177F72">
            <w:pPr>
              <w:pStyle w:val="Standard"/>
              <w:spacing w:after="160"/>
              <w:ind w:left="113" w:right="113"/>
              <w:jc w:val="center"/>
              <w:rPr>
                <w:rFonts w:eastAsia="Monotype Sorts" w:cs="Monotype Sorts"/>
                <w:b/>
                <w:color w:val="000000"/>
                <w:eastAsianLayout w:id="-2046117632" w:vert="1" w:vertCompress="1"/>
              </w:rPr>
            </w:pPr>
            <w:r>
              <w:rPr>
                <w:rFonts w:eastAsia="Monotype Sorts" w:cs="Monotype Sorts"/>
                <w:b/>
                <w:color w:val="000000"/>
                <w:eastAsianLayout w:id="-2046117632" w:vert="1" w:vertCompress="1"/>
              </w:rPr>
              <w:t>Балл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7F72" w:rsidRDefault="00177F72">
            <w:pPr>
              <w:pStyle w:val="Standard"/>
              <w:spacing w:after="160"/>
              <w:ind w:left="113" w:right="113"/>
              <w:jc w:val="center"/>
              <w:rPr>
                <w:rFonts w:eastAsia="Monotype Sorts" w:cs="Monotype Sorts"/>
                <w:b/>
                <w:color w:val="000000"/>
                <w:eastAsianLayout w:id="-2046117631" w:vert="1" w:vertCompress="1"/>
              </w:rPr>
            </w:pPr>
            <w:r>
              <w:rPr>
                <w:rFonts w:eastAsia="Monotype Sorts" w:cs="Monotype Sorts"/>
                <w:b/>
                <w:color w:val="000000"/>
                <w:eastAsianLayout w:id="-2046117631" w:vert="1" w:vertCompress="1"/>
              </w:rPr>
              <w:t>Оценка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7F72" w:rsidRDefault="00177F72">
            <w:pPr>
              <w:pStyle w:val="Standard"/>
              <w:spacing w:after="160"/>
              <w:ind w:left="113" w:right="113"/>
              <w:jc w:val="center"/>
              <w:rPr>
                <w:rFonts w:eastAsia="Monotype Sorts" w:cs="Monotype Sorts"/>
                <w:b/>
                <w:color w:val="000000"/>
                <w:eastAsianLayout w:id="-2046117630" w:vert="1" w:vertCompress="1"/>
              </w:rPr>
            </w:pPr>
            <w:r>
              <w:rPr>
                <w:rFonts w:eastAsia="Monotype Sorts" w:cs="Monotype Sorts"/>
                <w:b/>
                <w:color w:val="000000"/>
                <w:eastAsianLayout w:id="-2046117630" w:vert="1" w:vertCompress="1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7F72" w:rsidRDefault="00177F72">
            <w:pPr>
              <w:pStyle w:val="Standard"/>
              <w:spacing w:after="160"/>
              <w:ind w:left="113" w:right="113"/>
              <w:jc w:val="center"/>
              <w:rPr>
                <w:rFonts w:eastAsia="Monotype Sorts" w:cs="Monotype Sorts"/>
                <w:b/>
                <w:color w:val="000000"/>
                <w:eastAsianLayout w:id="-2046117629" w:vert="1" w:vertCompress="1"/>
              </w:rPr>
            </w:pPr>
            <w:r>
              <w:rPr>
                <w:rFonts w:eastAsia="Monotype Sorts" w:cs="Monotype Sorts"/>
                <w:b/>
                <w:color w:val="000000"/>
                <w:eastAsianLayout w:id="-2046117629" w:vert="1" w:vertCompress="1"/>
              </w:rPr>
              <w:t>Оценка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7F72" w:rsidRDefault="00177F72">
            <w:pPr>
              <w:pStyle w:val="Standard"/>
              <w:spacing w:after="160"/>
              <w:ind w:left="113" w:right="113"/>
              <w:jc w:val="center"/>
              <w:rPr>
                <w:rFonts w:eastAsia="Monotype Sorts" w:cs="Monotype Sorts"/>
                <w:b/>
                <w:color w:val="000000"/>
                <w:eastAsianLayout w:id="-2046117628" w:vert="1" w:vertCompress="1"/>
              </w:rPr>
            </w:pPr>
            <w:r>
              <w:rPr>
                <w:rFonts w:eastAsia="Monotype Sorts" w:cs="Monotype Sorts"/>
                <w:b/>
                <w:color w:val="000000"/>
                <w:eastAsianLayout w:id="-2046117628" w:vert="1" w:vertCompress="1"/>
              </w:rPr>
              <w:t>Балл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7F72" w:rsidRDefault="00177F72">
            <w:pPr>
              <w:pStyle w:val="Standard"/>
              <w:spacing w:after="160"/>
              <w:ind w:left="113" w:right="113"/>
              <w:jc w:val="center"/>
              <w:rPr>
                <w:rFonts w:eastAsia="Monotype Sorts" w:cs="Monotype Sorts"/>
                <w:b/>
                <w:color w:val="000000"/>
                <w:eastAsianLayout w:id="-2046117627" w:vert="1" w:vertCompress="1"/>
              </w:rPr>
            </w:pPr>
            <w:r>
              <w:rPr>
                <w:rFonts w:eastAsia="Monotype Sorts" w:cs="Monotype Sorts"/>
                <w:b/>
                <w:color w:val="000000"/>
                <w:eastAsianLayout w:id="-2046117627" w:vert="1" w:vertCompress="1"/>
              </w:rPr>
              <w:t>Оценка</w:t>
            </w:r>
          </w:p>
        </w:tc>
      </w:tr>
      <w:tr w:rsidR="00177F72" w:rsidTr="00177F72">
        <w:trPr>
          <w:cantSplit/>
          <w:trHeight w:val="116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Default="00177F72">
            <w:pPr>
              <w:pStyle w:val="Standard"/>
              <w:jc w:val="center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Средний балл 2017 г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Pr="00177F72" w:rsidRDefault="00177F72">
            <w:pPr>
              <w:pStyle w:val="Standard"/>
              <w:rPr>
                <w:rFonts w:eastAsia="Monotype Sorts" w:cs="Monotype Sorts"/>
                <w:b/>
                <w:color w:val="000000"/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  <w:lang w:val="ru-RU"/>
              </w:rPr>
              <w:t>34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Default="00177F72">
            <w:pPr>
              <w:pStyle w:val="Standard"/>
              <w:snapToGrid w:val="0"/>
              <w:rPr>
                <w:rFonts w:eastAsia="Monotype Sorts" w:cs="Monotype Sorts"/>
                <w:b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Pr="00177F72" w:rsidRDefault="00177F72">
            <w:pPr>
              <w:pStyle w:val="Standard"/>
              <w:jc w:val="center"/>
              <w:rPr>
                <w:rFonts w:eastAsia="Monotype Sorts" w:cs="Monotype Sorts"/>
                <w:b/>
                <w:color w:val="000000"/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  <w:lang w:val="ru-RU"/>
              </w:rPr>
              <w:t>16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Default="00177F72">
            <w:pPr>
              <w:pStyle w:val="Standard"/>
              <w:snapToGrid w:val="0"/>
              <w:jc w:val="center"/>
              <w:rPr>
                <w:rFonts w:eastAsia="Monotype Sorts" w:cs="Monotype Sorts"/>
                <w:b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Pr="00177F72" w:rsidRDefault="00177F72">
            <w:pPr>
              <w:pStyle w:val="Standard"/>
              <w:jc w:val="center"/>
              <w:rPr>
                <w:rFonts w:eastAsia="Monotype Sorts" w:cs="Monotype Sorts"/>
                <w:b/>
                <w:color w:val="000000"/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  <w:lang w:val="ru-RU"/>
              </w:rPr>
              <w:t>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Default="00177F72">
            <w:pPr>
              <w:pStyle w:val="Standard"/>
              <w:snapToGrid w:val="0"/>
              <w:jc w:val="center"/>
              <w:rPr>
                <w:rFonts w:eastAsia="Monotype Sorts" w:cs="Monotype Sorts"/>
                <w:b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Pr="00177F72" w:rsidRDefault="00177F72">
            <w:pPr>
              <w:pStyle w:val="Standard"/>
              <w:jc w:val="center"/>
              <w:rPr>
                <w:rFonts w:eastAsia="Monotype Sorts" w:cs="Monotype Sorts"/>
                <w:b/>
                <w:color w:val="000000"/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  <w:lang w:val="ru-RU"/>
              </w:rPr>
              <w:t>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Default="00177F72">
            <w:pPr>
              <w:pStyle w:val="Standard"/>
              <w:snapToGrid w:val="0"/>
              <w:jc w:val="center"/>
              <w:rPr>
                <w:rFonts w:eastAsia="Monotype Sorts" w:cs="Monotype Sorts"/>
                <w:b/>
                <w:color w:val="000000"/>
              </w:rPr>
            </w:pPr>
          </w:p>
        </w:tc>
      </w:tr>
      <w:tr w:rsidR="00177F72" w:rsidTr="00177F72">
        <w:trPr>
          <w:cantSplit/>
          <w:trHeight w:val="163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Default="00177F72">
            <w:pPr>
              <w:pStyle w:val="Standard"/>
              <w:jc w:val="center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Средний балл 2018 г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Pr="00177F72" w:rsidRDefault="00177F72" w:rsidP="00177F72">
            <w:pPr>
              <w:pStyle w:val="Standard"/>
              <w:ind w:left="-113" w:right="-113"/>
              <w:rPr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</w:t>
            </w:r>
            <w:r>
              <w:rPr>
                <w:rFonts w:eastAsia="Monotype Sorts" w:cs="Monotype Sorts"/>
                <w:b/>
                <w:color w:val="000000"/>
              </w:rPr>
              <w:t>2</w:t>
            </w:r>
            <w:r>
              <w:rPr>
                <w:rFonts w:eastAsia="Monotype Sorts" w:cs="Monotype Sorts"/>
                <w:b/>
                <w:color w:val="000000"/>
                <w:lang w:val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Default="00177F72">
            <w:pPr>
              <w:pStyle w:val="Standard"/>
              <w:snapToGrid w:val="0"/>
              <w:ind w:left="742" w:right="-113" w:hanging="10"/>
              <w:rPr>
                <w:rFonts w:eastAsia="Monotype Sorts" w:cs="Monotype Sorts"/>
                <w:b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Pr="00177F72" w:rsidRDefault="00177F72">
            <w:pPr>
              <w:pStyle w:val="Standard"/>
              <w:ind w:left="-113" w:right="-113"/>
              <w:rPr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  <w:lang w:val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Default="00177F72">
            <w:pPr>
              <w:pStyle w:val="Standard"/>
              <w:snapToGrid w:val="0"/>
              <w:ind w:left="742" w:right="-113" w:hanging="10"/>
              <w:rPr>
                <w:rFonts w:eastAsia="Monotype Sorts" w:cs="Monotype Sorts"/>
                <w:b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Default="00177F72" w:rsidP="00177F72">
            <w:pPr>
              <w:pStyle w:val="Standard"/>
              <w:ind w:left="-113" w:right="-113"/>
            </w:pPr>
            <w:r>
              <w:rPr>
                <w:rFonts w:eastAsia="Times New Roman" w:cs="Times New Roman"/>
                <w:b/>
                <w:color w:val="000000"/>
              </w:rPr>
              <w:t xml:space="preserve">      </w:t>
            </w:r>
            <w:r>
              <w:rPr>
                <w:rFonts w:eastAsia="Monotype Sorts" w:cs="Monotype Sorts"/>
                <w:b/>
                <w:color w:val="000000"/>
              </w:rPr>
              <w:t>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Default="00177F72">
            <w:pPr>
              <w:pStyle w:val="Standard"/>
              <w:snapToGrid w:val="0"/>
              <w:jc w:val="center"/>
              <w:rPr>
                <w:rFonts w:eastAsia="Monotype Sorts" w:cs="Monotype Sorts"/>
                <w:b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Pr="00177F72" w:rsidRDefault="00177F72">
            <w:pPr>
              <w:pStyle w:val="Standard"/>
              <w:jc w:val="center"/>
              <w:rPr>
                <w:rFonts w:eastAsia="Monotype Sorts" w:cs="Monotype Sorts"/>
                <w:b/>
                <w:color w:val="000000"/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  <w:lang w:val="ru-RU"/>
              </w:rPr>
              <w:t>25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Default="00177F72">
            <w:pPr>
              <w:pStyle w:val="Standard"/>
              <w:snapToGrid w:val="0"/>
              <w:jc w:val="center"/>
              <w:rPr>
                <w:rFonts w:eastAsia="Monotype Sorts" w:cs="Monotype Sorts"/>
                <w:b/>
                <w:color w:val="000000"/>
              </w:rPr>
            </w:pPr>
          </w:p>
        </w:tc>
      </w:tr>
      <w:tr w:rsidR="00177F72" w:rsidTr="00177F72">
        <w:trPr>
          <w:cantSplit/>
          <w:trHeight w:val="208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Default="00177F72">
            <w:pPr>
              <w:pStyle w:val="Standard"/>
              <w:jc w:val="center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Средний балл 2019 г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Pr="00177F72" w:rsidRDefault="00177F72" w:rsidP="00177F72">
            <w:pPr>
              <w:pStyle w:val="Standard"/>
              <w:ind w:left="-113" w:right="-113"/>
              <w:rPr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</w:t>
            </w:r>
            <w:r>
              <w:rPr>
                <w:rFonts w:eastAsia="Monotype Sorts" w:cs="Monotype Sorts"/>
                <w:b/>
                <w:color w:val="000000"/>
              </w:rPr>
              <w:t>2</w:t>
            </w:r>
            <w:r>
              <w:rPr>
                <w:rFonts w:eastAsia="Monotype Sorts" w:cs="Monotype Sorts"/>
                <w:b/>
                <w:color w:val="000000"/>
                <w:lang w:val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Default="00177F72">
            <w:pPr>
              <w:pStyle w:val="Standard"/>
              <w:snapToGrid w:val="0"/>
              <w:ind w:left="-113" w:right="-113"/>
              <w:rPr>
                <w:rFonts w:eastAsia="Monotype Sorts" w:cs="Monotype Sorts"/>
                <w:b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Default="00177F72">
            <w:pPr>
              <w:pStyle w:val="Standard"/>
              <w:ind w:left="-113" w:right="-113"/>
            </w:pPr>
            <w:r>
              <w:rPr>
                <w:rFonts w:eastAsia="Times New Roman" w:cs="Times New Roman"/>
                <w:b/>
                <w:color w:val="000000"/>
              </w:rPr>
              <w:t xml:space="preserve">      </w:t>
            </w:r>
            <w:r>
              <w:rPr>
                <w:rFonts w:eastAsia="Monotype Sorts" w:cs="Monotype Sorts"/>
                <w:b/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Default="00177F72">
            <w:pPr>
              <w:pStyle w:val="Standard"/>
              <w:snapToGrid w:val="0"/>
              <w:ind w:left="-113" w:right="-113"/>
              <w:rPr>
                <w:rFonts w:eastAsia="Monotype Sorts" w:cs="Monotype Sorts"/>
                <w:b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Default="00177F72">
            <w:pPr>
              <w:pStyle w:val="Standard"/>
              <w:ind w:left="-113" w:right="-113"/>
            </w:pPr>
            <w:r>
              <w:rPr>
                <w:rFonts w:eastAsia="Times New Roman" w:cs="Times New Roman"/>
                <w:b/>
                <w:color w:val="000000"/>
              </w:rPr>
              <w:t xml:space="preserve">      </w:t>
            </w:r>
            <w:r>
              <w:rPr>
                <w:rFonts w:eastAsia="Monotype Sorts" w:cs="Monotype Sorts"/>
                <w:b/>
                <w:color w:val="000000"/>
              </w:rPr>
              <w:t>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Default="00177F72">
            <w:pPr>
              <w:pStyle w:val="Standard"/>
              <w:snapToGrid w:val="0"/>
              <w:rPr>
                <w:rFonts w:eastAsia="Monotype Sorts" w:cs="Monotype Sorts"/>
                <w:b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Pr="00177F72" w:rsidRDefault="00177F72" w:rsidP="00177F72"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Monotype Sorts" w:cs="Monotype Sorts"/>
                <w:b/>
                <w:color w:val="000000"/>
                <w:lang w:val="ru-RU"/>
              </w:rPr>
              <w:t>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72" w:rsidRDefault="00177F72">
            <w:pPr>
              <w:pStyle w:val="Standard"/>
              <w:snapToGrid w:val="0"/>
              <w:rPr>
                <w:rFonts w:eastAsia="Monotype Sorts" w:cs="Monotype Sorts"/>
                <w:b/>
                <w:color w:val="000000"/>
              </w:rPr>
            </w:pPr>
          </w:p>
        </w:tc>
      </w:tr>
    </w:tbl>
    <w:p w:rsidR="00177F72" w:rsidRDefault="00177F72">
      <w:pPr>
        <w:pStyle w:val="Standard"/>
        <w:rPr>
          <w:rFonts w:eastAsia="Monotype Sorts" w:cs="Monotype Sorts"/>
          <w:b/>
          <w:color w:val="000000"/>
          <w:lang w:val="ru-RU"/>
        </w:rPr>
      </w:pPr>
    </w:p>
    <w:p w:rsidR="002E76D3" w:rsidRDefault="00F05535">
      <w:pPr>
        <w:pStyle w:val="Standard"/>
        <w:rPr>
          <w:rFonts w:eastAsia="Monotype Sorts" w:cs="Monotype Sorts"/>
          <w:b/>
          <w:color w:val="000000"/>
          <w:lang w:val="ru-RU"/>
        </w:rPr>
      </w:pPr>
      <w:r>
        <w:rPr>
          <w:rFonts w:eastAsia="Monotype Sorts" w:cs="Monotype Sorts"/>
          <w:b/>
          <w:color w:val="000000"/>
          <w:lang w:val="ru-RU"/>
        </w:rPr>
        <w:t xml:space="preserve">Результаты экзаменов за курс основной школы МБОУ </w:t>
      </w:r>
      <w:r w:rsidR="00177F72">
        <w:rPr>
          <w:rFonts w:eastAsia="Monotype Sorts" w:cs="Monotype Sorts"/>
          <w:b/>
          <w:color w:val="000000"/>
          <w:lang w:val="ru-RU"/>
        </w:rPr>
        <w:t>Трофимовская основная</w:t>
      </w:r>
      <w:r>
        <w:rPr>
          <w:rFonts w:eastAsia="Monotype Sorts" w:cs="Monotype Sorts"/>
          <w:b/>
          <w:color w:val="000000"/>
          <w:lang w:val="ru-RU"/>
        </w:rPr>
        <w:t xml:space="preserve"> школа в 2018-2019 учебном году.</w:t>
      </w:r>
    </w:p>
    <w:tbl>
      <w:tblPr>
        <w:tblW w:w="926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13"/>
        <w:gridCol w:w="820"/>
        <w:gridCol w:w="730"/>
        <w:gridCol w:w="720"/>
        <w:gridCol w:w="730"/>
        <w:gridCol w:w="653"/>
        <w:gridCol w:w="870"/>
        <w:gridCol w:w="720"/>
        <w:gridCol w:w="550"/>
      </w:tblGrid>
      <w:tr w:rsidR="002E76D3">
        <w:trPr>
          <w:trHeight w:val="59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Предмет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Количество уч-ся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«5»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«4»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%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«3»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«2»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%</w:t>
            </w:r>
          </w:p>
        </w:tc>
      </w:tr>
      <w:tr w:rsidR="002E76D3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Русский язык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Pr="00C93E2D" w:rsidRDefault="00C93E2D">
            <w:pPr>
              <w:pStyle w:val="Standard"/>
              <w:rPr>
                <w:rFonts w:eastAsia="Monotype Sorts" w:cs="Monotype Sorts"/>
                <w:b/>
                <w:color w:val="000000"/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  <w:lang w:val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Pr="00C93E2D" w:rsidRDefault="00C93E2D">
            <w:pPr>
              <w:pStyle w:val="Standard"/>
              <w:rPr>
                <w:rFonts w:eastAsia="Monotype Sorts" w:cs="Monotype Sorts"/>
                <w:b/>
                <w:color w:val="000000"/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  <w:lang w:val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Pr="00C93E2D" w:rsidRDefault="00C93E2D">
            <w:pPr>
              <w:pStyle w:val="Standard"/>
              <w:rPr>
                <w:rFonts w:eastAsia="Monotype Sorts" w:cs="Monotype Sorts"/>
                <w:b/>
                <w:color w:val="000000"/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  <w:lang w:val="ru-RU"/>
              </w:rPr>
              <w:t>33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Pr="00C93E2D" w:rsidRDefault="00C93E2D">
            <w:pPr>
              <w:pStyle w:val="Standard"/>
              <w:rPr>
                <w:rFonts w:eastAsia="Monotype Sorts" w:cs="Monotype Sorts"/>
                <w:b/>
                <w:color w:val="000000"/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  <w:lang w:val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Pr="00C93E2D" w:rsidRDefault="00C93E2D">
            <w:pPr>
              <w:pStyle w:val="Standard"/>
              <w:rPr>
                <w:rFonts w:eastAsia="Monotype Sorts" w:cs="Monotype Sorts"/>
                <w:b/>
                <w:color w:val="000000"/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  <w:lang w:val="ru-RU"/>
              </w:rPr>
              <w:t>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0</w:t>
            </w:r>
          </w:p>
        </w:tc>
      </w:tr>
      <w:tr w:rsidR="002E76D3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Математика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Pr="00C93E2D" w:rsidRDefault="00C93E2D">
            <w:pPr>
              <w:pStyle w:val="Standard"/>
              <w:rPr>
                <w:rFonts w:eastAsia="Monotype Sorts" w:cs="Monotype Sorts"/>
                <w:b/>
                <w:color w:val="000000"/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  <w:lang w:val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Pr="00C93E2D" w:rsidRDefault="00C93E2D">
            <w:pPr>
              <w:pStyle w:val="Standard"/>
              <w:rPr>
                <w:rFonts w:eastAsia="Monotype Sorts" w:cs="Monotype Sorts"/>
                <w:b/>
                <w:color w:val="000000"/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  <w:lang w:val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Pr="00C93E2D" w:rsidRDefault="00C93E2D">
            <w:pPr>
              <w:pStyle w:val="Standard"/>
              <w:rPr>
                <w:rFonts w:eastAsia="Monotype Sorts" w:cs="Monotype Sorts"/>
                <w:b/>
                <w:color w:val="000000"/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  <w:lang w:val="ru-RU"/>
              </w:rPr>
              <w:t>33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Pr="00C93E2D" w:rsidRDefault="00C93E2D">
            <w:pPr>
              <w:pStyle w:val="Standard"/>
              <w:rPr>
                <w:rFonts w:eastAsia="Monotype Sorts" w:cs="Monotype Sorts"/>
                <w:b/>
                <w:color w:val="000000"/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  <w:lang w:val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Pr="00C93E2D" w:rsidRDefault="00F05535" w:rsidP="00C93E2D">
            <w:pPr>
              <w:pStyle w:val="Standard"/>
              <w:rPr>
                <w:rFonts w:eastAsia="Monotype Sorts" w:cs="Monotype Sorts"/>
                <w:b/>
                <w:color w:val="000000"/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</w:rPr>
              <w:t>6</w:t>
            </w:r>
            <w:r w:rsidR="00C93E2D">
              <w:rPr>
                <w:rFonts w:eastAsia="Monotype Sorts" w:cs="Monotype Sorts"/>
                <w:b/>
                <w:color w:val="000000"/>
                <w:lang w:val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0</w:t>
            </w:r>
          </w:p>
        </w:tc>
      </w:tr>
      <w:tr w:rsidR="002E76D3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Обществознание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Pr="00C93E2D" w:rsidRDefault="00C93E2D">
            <w:pPr>
              <w:pStyle w:val="Standard"/>
              <w:rPr>
                <w:rFonts w:eastAsia="Monotype Sorts" w:cs="Monotype Sorts"/>
                <w:b/>
                <w:color w:val="000000"/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  <w:lang w:val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Pr="00C93E2D" w:rsidRDefault="00C93E2D">
            <w:pPr>
              <w:pStyle w:val="Standard"/>
              <w:rPr>
                <w:rFonts w:eastAsia="Monotype Sorts" w:cs="Monotype Sorts"/>
                <w:b/>
                <w:color w:val="000000"/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  <w:lang w:val="ru-RU"/>
              </w:rPr>
              <w:t>33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Pr="00C93E2D" w:rsidRDefault="00C93E2D">
            <w:pPr>
              <w:pStyle w:val="Standard"/>
              <w:rPr>
                <w:rFonts w:eastAsia="Monotype Sorts" w:cs="Monotype Sorts"/>
                <w:b/>
                <w:color w:val="000000"/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  <w:lang w:val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Pr="00C93E2D" w:rsidRDefault="00C93E2D">
            <w:pPr>
              <w:pStyle w:val="Standard"/>
              <w:rPr>
                <w:rFonts w:eastAsia="Monotype Sorts" w:cs="Monotype Sorts"/>
                <w:b/>
                <w:color w:val="000000"/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  <w:lang w:val="ru-RU"/>
              </w:rPr>
              <w:t>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0</w:t>
            </w:r>
          </w:p>
        </w:tc>
      </w:tr>
      <w:tr w:rsidR="002E76D3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lastRenderedPageBreak/>
              <w:t>Биология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Pr="00C93E2D" w:rsidRDefault="00C93E2D">
            <w:pPr>
              <w:pStyle w:val="Standard"/>
              <w:rPr>
                <w:rFonts w:eastAsia="Monotype Sorts" w:cs="Monotype Sorts"/>
                <w:b/>
                <w:color w:val="000000"/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  <w:lang w:val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Pr="00C93E2D" w:rsidRDefault="00C93E2D">
            <w:pPr>
              <w:pStyle w:val="Standard"/>
              <w:rPr>
                <w:rFonts w:eastAsia="Monotype Sorts" w:cs="Monotype Sorts"/>
                <w:b/>
                <w:color w:val="000000"/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  <w:lang w:val="ru-RU"/>
              </w:rPr>
              <w:t>33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Pr="00C93E2D" w:rsidRDefault="00C93E2D">
            <w:pPr>
              <w:pStyle w:val="Standard"/>
              <w:snapToGrid w:val="0"/>
              <w:rPr>
                <w:rFonts w:eastAsia="Monotype Sorts" w:cs="Monotype Sorts"/>
                <w:b/>
                <w:color w:val="000000"/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  <w:lang w:val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Pr="00C93E2D" w:rsidRDefault="00C93E2D">
            <w:pPr>
              <w:pStyle w:val="Standard"/>
              <w:rPr>
                <w:rFonts w:eastAsia="Monotype Sorts" w:cs="Monotype Sorts"/>
                <w:b/>
                <w:color w:val="000000"/>
                <w:lang w:val="ru-RU"/>
              </w:rPr>
            </w:pPr>
            <w:r>
              <w:rPr>
                <w:rFonts w:eastAsia="Monotype Sorts" w:cs="Monotype Sorts"/>
                <w:b/>
                <w:color w:val="000000"/>
                <w:lang w:val="ru-RU"/>
              </w:rPr>
              <w:t>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rPr>
                <w:rFonts w:eastAsia="Monotype Sorts" w:cs="Monotype Sorts"/>
                <w:b/>
                <w:color w:val="000000"/>
              </w:rPr>
            </w:pPr>
            <w:r>
              <w:rPr>
                <w:rFonts w:eastAsia="Monotype Sorts" w:cs="Monotype Sorts"/>
                <w:b/>
                <w:color w:val="000000"/>
              </w:rPr>
              <w:t>0</w:t>
            </w:r>
          </w:p>
        </w:tc>
      </w:tr>
    </w:tbl>
    <w:p w:rsidR="002E76D3" w:rsidRDefault="00F05535">
      <w:pPr>
        <w:pStyle w:val="Standard"/>
        <w:spacing w:line="254" w:lineRule="auto"/>
        <w:rPr>
          <w:rFonts w:eastAsia="Monotype Sorts" w:cs="Monotype Sorts"/>
          <w:color w:val="000000"/>
          <w:lang w:val="ru-RU"/>
        </w:rPr>
      </w:pPr>
      <w:r>
        <w:rPr>
          <w:rFonts w:eastAsia="Monotype Sorts" w:cs="Monotype Sorts"/>
          <w:color w:val="000000"/>
          <w:lang w:val="ru-RU"/>
        </w:rPr>
        <w:t>Учащихся, выпущенных со справкой, нет. Оставленных на повторное обучение нет.</w:t>
      </w:r>
    </w:p>
    <w:p w:rsidR="00C93E2D" w:rsidRDefault="00C93E2D">
      <w:pPr>
        <w:pStyle w:val="Standard"/>
        <w:rPr>
          <w:rFonts w:eastAsia="Monotype Sorts" w:cs="Monotype Sorts"/>
          <w:b/>
          <w:bCs/>
          <w:iCs/>
          <w:color w:val="000000"/>
          <w:lang w:val="ru-RU"/>
        </w:rPr>
      </w:pPr>
    </w:p>
    <w:p w:rsidR="00C93E2D" w:rsidRDefault="00C93E2D">
      <w:pPr>
        <w:pStyle w:val="Standard"/>
        <w:rPr>
          <w:rFonts w:eastAsia="Monotype Sorts" w:cs="Monotype Sorts"/>
          <w:b/>
          <w:bCs/>
          <w:iCs/>
          <w:color w:val="000000"/>
          <w:lang w:val="ru-RU"/>
        </w:rPr>
      </w:pPr>
    </w:p>
    <w:p w:rsidR="002E76D3" w:rsidRPr="009F35F4" w:rsidRDefault="00F05535">
      <w:pPr>
        <w:pStyle w:val="Standard"/>
        <w:rPr>
          <w:lang w:val="ru-RU"/>
        </w:rPr>
      </w:pPr>
      <w:r>
        <w:rPr>
          <w:rFonts w:eastAsia="Monotype Sorts" w:cs="Monotype Sorts"/>
          <w:b/>
          <w:bCs/>
          <w:iCs/>
          <w:color w:val="000000"/>
          <w:lang w:val="ru-RU"/>
        </w:rPr>
        <w:t>Распределение выпускников, завершивших обучение  по общеобразовательной программе основного общего образования за  2018/2019</w:t>
      </w:r>
      <w:r>
        <w:rPr>
          <w:rFonts w:eastAsia="Monotype Sorts" w:cs="Monotype Sorts"/>
          <w:lang w:val="ru-RU"/>
        </w:rPr>
        <w:t xml:space="preserve"> учебный год:</w:t>
      </w:r>
    </w:p>
    <w:tbl>
      <w:tblPr>
        <w:tblW w:w="9910" w:type="dxa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1260"/>
        <w:gridCol w:w="1080"/>
        <w:gridCol w:w="1080"/>
        <w:gridCol w:w="1080"/>
        <w:gridCol w:w="1800"/>
        <w:gridCol w:w="730"/>
      </w:tblGrid>
      <w:tr w:rsidR="002E76D3">
        <w:trPr>
          <w:cantSplit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jc w:val="center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Кол-во выпускников</w:t>
            </w:r>
          </w:p>
          <w:p w:rsidR="002E76D3" w:rsidRDefault="00F05535">
            <w:pPr>
              <w:pStyle w:val="Standard"/>
              <w:jc w:val="center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9 класса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autoSpaceDE w:val="0"/>
              <w:jc w:val="center"/>
              <w:rPr>
                <w:rFonts w:eastAsia="Monotype Sorts" w:cs="Monotype Sorts"/>
                <w:color w:val="000000"/>
                <w:lang w:val="ru-RU"/>
              </w:rPr>
            </w:pPr>
            <w:r>
              <w:rPr>
                <w:rFonts w:eastAsia="Monotype Sorts" w:cs="Monotype Sorts"/>
                <w:color w:val="000000"/>
                <w:lang w:val="ru-RU"/>
              </w:rPr>
              <w:t>Кол-во выпускников, продолживших образование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Трудоустройство</w:t>
            </w:r>
          </w:p>
        </w:tc>
      </w:tr>
      <w:tr w:rsidR="002E76D3">
        <w:trPr>
          <w:cantSplit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2E76D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jc w:val="center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10 кл.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jc w:val="center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НПО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jc w:val="center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СПО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jc w:val="center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jc w:val="center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jc w:val="center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всего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6D3" w:rsidRDefault="00F05535">
            <w:pPr>
              <w:pStyle w:val="Standard"/>
              <w:jc w:val="center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%</w:t>
            </w:r>
          </w:p>
        </w:tc>
      </w:tr>
      <w:tr w:rsidR="002E76D3">
        <w:trPr>
          <w:cantSplit/>
          <w:trHeight w:val="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6D3" w:rsidRPr="00C93E2D" w:rsidRDefault="00C93E2D">
            <w:pPr>
              <w:pStyle w:val="Standard"/>
              <w:jc w:val="center"/>
              <w:rPr>
                <w:rFonts w:eastAsia="Monotype Sorts" w:cs="Monotype Sorts"/>
                <w:color w:val="000000"/>
                <w:lang w:val="ru-RU"/>
              </w:rPr>
            </w:pPr>
            <w:r>
              <w:rPr>
                <w:rFonts w:eastAsia="Monotype Sorts" w:cs="Monotype Sorts"/>
                <w:color w:val="000000"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6D3" w:rsidRPr="00C93E2D" w:rsidRDefault="00C93E2D">
            <w:pPr>
              <w:pStyle w:val="Standard"/>
              <w:jc w:val="center"/>
              <w:rPr>
                <w:rFonts w:eastAsia="Monotype Sorts" w:cs="Monotype Sorts"/>
                <w:color w:val="000000"/>
                <w:lang w:val="ru-RU"/>
              </w:rPr>
            </w:pPr>
            <w:r>
              <w:rPr>
                <w:rFonts w:eastAsia="Monotype Sorts" w:cs="Monotype Sorts"/>
                <w:color w:val="000000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6D3" w:rsidRPr="00C93E2D" w:rsidRDefault="00C93E2D">
            <w:pPr>
              <w:pStyle w:val="Standard"/>
              <w:jc w:val="center"/>
              <w:rPr>
                <w:rFonts w:eastAsia="Monotype Sorts" w:cs="Monotype Sorts"/>
                <w:color w:val="000000"/>
                <w:lang w:val="ru-RU"/>
              </w:rPr>
            </w:pPr>
            <w:r>
              <w:rPr>
                <w:rFonts w:eastAsia="Monotype Sorts" w:cs="Monotype Sorts"/>
                <w:color w:val="00000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6D3" w:rsidRPr="00C93E2D" w:rsidRDefault="00C93E2D">
            <w:pPr>
              <w:pStyle w:val="Standard"/>
              <w:jc w:val="center"/>
              <w:rPr>
                <w:rFonts w:eastAsia="Monotype Sorts" w:cs="Monotype Sorts"/>
                <w:color w:val="000000"/>
                <w:lang w:val="ru-RU"/>
              </w:rPr>
            </w:pPr>
            <w:r>
              <w:rPr>
                <w:rFonts w:eastAsia="Monotype Sorts" w:cs="Monotype Sorts"/>
                <w:color w:val="000000"/>
                <w:lang w:val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6D3" w:rsidRPr="00C93E2D" w:rsidRDefault="00C93E2D">
            <w:pPr>
              <w:pStyle w:val="Standard"/>
              <w:jc w:val="center"/>
              <w:rPr>
                <w:rFonts w:eastAsia="Monotype Sorts" w:cs="Monotype Sorts"/>
                <w:color w:val="000000"/>
                <w:lang w:val="ru-RU"/>
              </w:rPr>
            </w:pPr>
            <w:r>
              <w:rPr>
                <w:rFonts w:eastAsia="Monotype Sorts" w:cs="Monotype Sorts"/>
                <w:color w:val="000000"/>
                <w:lang w:val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6D3" w:rsidRPr="00C93E2D" w:rsidRDefault="00C93E2D">
            <w:pPr>
              <w:pStyle w:val="Standard"/>
              <w:jc w:val="center"/>
              <w:rPr>
                <w:rFonts w:eastAsia="Monotype Sorts" w:cs="Monotype Sorts"/>
                <w:color w:val="000000"/>
                <w:lang w:val="ru-RU"/>
              </w:rPr>
            </w:pPr>
            <w:r>
              <w:rPr>
                <w:rFonts w:eastAsia="Monotype Sorts" w:cs="Monotype Sorts"/>
                <w:color w:val="000000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6D3" w:rsidRDefault="00F05535">
            <w:pPr>
              <w:pStyle w:val="Standard"/>
              <w:jc w:val="center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6D3" w:rsidRDefault="00F05535">
            <w:pPr>
              <w:pStyle w:val="Standard"/>
              <w:jc w:val="center"/>
              <w:rPr>
                <w:rFonts w:eastAsia="Monotype Sorts" w:cs="Monotype Sorts"/>
                <w:color w:val="000000"/>
              </w:rPr>
            </w:pPr>
            <w:r>
              <w:rPr>
                <w:rFonts w:eastAsia="Monotype Sorts" w:cs="Monotype Sorts"/>
                <w:color w:val="000000"/>
              </w:rPr>
              <w:t>-</w:t>
            </w:r>
          </w:p>
        </w:tc>
      </w:tr>
    </w:tbl>
    <w:p w:rsidR="002E76D3" w:rsidRDefault="002E76D3">
      <w:pPr>
        <w:pStyle w:val="Standard"/>
        <w:overflowPunct w:val="0"/>
        <w:jc w:val="both"/>
        <w:rPr>
          <w:rFonts w:eastAsia="Monotype Sorts" w:cs="Monotype Sorts"/>
          <w:b/>
          <w:bCs/>
          <w:iCs/>
          <w:color w:val="000000"/>
          <w:lang w:val="ru-RU"/>
        </w:rPr>
      </w:pPr>
    </w:p>
    <w:p w:rsidR="002E76D3" w:rsidRDefault="002E76D3">
      <w:pPr>
        <w:pStyle w:val="Standard"/>
        <w:rPr>
          <w:rFonts w:eastAsia="Calibri" w:cs="Times New Roman"/>
        </w:rPr>
      </w:pPr>
    </w:p>
    <w:p w:rsidR="002E76D3" w:rsidRDefault="002E76D3">
      <w:pPr>
        <w:pStyle w:val="Standard"/>
        <w:rPr>
          <w:rFonts w:eastAsia="Calibri" w:cs="Times New Roman"/>
        </w:rPr>
      </w:pPr>
    </w:p>
    <w:p w:rsidR="002E76D3" w:rsidRDefault="002E76D3">
      <w:pPr>
        <w:pStyle w:val="Standard"/>
        <w:rPr>
          <w:rFonts w:eastAsia="Calibri" w:cs="Times New Roman"/>
        </w:rPr>
      </w:pPr>
    </w:p>
    <w:p w:rsidR="002E76D3" w:rsidRDefault="002E76D3">
      <w:pPr>
        <w:pStyle w:val="Standard"/>
        <w:rPr>
          <w:rFonts w:eastAsia="Calibri" w:cs="Times New Roman"/>
        </w:rPr>
      </w:pPr>
    </w:p>
    <w:p w:rsidR="002E76D3" w:rsidRDefault="002E76D3">
      <w:pPr>
        <w:pStyle w:val="Standard"/>
        <w:spacing w:line="256" w:lineRule="auto"/>
        <w:rPr>
          <w:rFonts w:eastAsia="Calibri" w:cs="Times New Roman"/>
        </w:rPr>
      </w:pPr>
    </w:p>
    <w:p w:rsidR="002E76D3" w:rsidRDefault="00F05535">
      <w:pPr>
        <w:pStyle w:val="Standard"/>
        <w:keepNext/>
        <w:keepLines/>
        <w:tabs>
          <w:tab w:val="left" w:pos="426"/>
        </w:tabs>
        <w:spacing w:after="5" w:line="266" w:lineRule="auto"/>
      </w:pPr>
      <w:bookmarkStart w:id="3" w:name="_Toc430939010"/>
      <w:r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bookmarkStart w:id="4" w:name="_Toc4309390111"/>
      <w:bookmarkEnd w:id="3"/>
      <w:r>
        <w:rPr>
          <w:rFonts w:eastAsia="Times New Roman" w:cs="Times New Roman"/>
          <w:b/>
          <w:bCs/>
          <w:color w:val="000000"/>
          <w:lang w:eastAsia="ru-RU"/>
        </w:rPr>
        <w:t>Самооценка образовательного учреждения</w:t>
      </w:r>
    </w:p>
    <w:p w:rsidR="002E76D3" w:rsidRDefault="00F05535">
      <w:pPr>
        <w:pStyle w:val="Standard"/>
        <w:rPr>
          <w:rFonts w:eastAsia="Calibri" w:cs="Times New Roman"/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Схема комплексной диагностики школьных процессов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093"/>
        <w:gridCol w:w="5089"/>
        <w:gridCol w:w="336"/>
        <w:gridCol w:w="396"/>
        <w:gridCol w:w="396"/>
        <w:gridCol w:w="396"/>
        <w:gridCol w:w="336"/>
        <w:gridCol w:w="336"/>
      </w:tblGrid>
      <w:tr w:rsidR="0096172F" w:rsidRPr="008C3B89" w:rsidTr="00236A4B">
        <w:trPr>
          <w:trHeight w:val="600"/>
        </w:trPr>
        <w:tc>
          <w:tcPr>
            <w:tcW w:w="570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09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Показатель</w:t>
            </w:r>
          </w:p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качества</w:t>
            </w:r>
          </w:p>
        </w:tc>
        <w:tc>
          <w:tcPr>
            <w:tcW w:w="526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Темы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1</w:t>
            </w:r>
          </w:p>
        </w:tc>
      </w:tr>
      <w:tr w:rsidR="0096172F" w:rsidRPr="00474C67" w:rsidTr="00236A4B">
        <w:trPr>
          <w:trHeight w:val="60"/>
        </w:trPr>
        <w:tc>
          <w:tcPr>
            <w:tcW w:w="9944" w:type="dxa"/>
            <w:gridSpan w:val="9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color w:val="FF0000"/>
                <w:lang w:val="ru-RU"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val="ru-RU" w:eastAsia="ru-RU"/>
              </w:rPr>
              <w:t xml:space="preserve">Учебный план </w:t>
            </w:r>
            <w:r w:rsidRPr="00236A4B">
              <w:rPr>
                <w:rFonts w:eastAsia="Times New Roman" w:cs="Times New Roman"/>
                <w:b/>
                <w:bCs/>
                <w:color w:val="FF0000"/>
                <w:lang w:val="ru-RU" w:eastAsia="ru-RU"/>
              </w:rPr>
              <w:t>есть ли в УП вашей школы учет этих параметров?</w:t>
            </w: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vMerge w:val="restart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2094" w:type="dxa"/>
            <w:vMerge w:val="restart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Структура учебного плана</w:t>
            </w:r>
          </w:p>
        </w:tc>
        <w:tc>
          <w:tcPr>
            <w:tcW w:w="526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• охват и сбалансированность всех элементов учебного плана; их взаимосвязь;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5 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vMerge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4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• организация мероприятий по выбору учащихся наличие расписания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209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Курсы и программы</w:t>
            </w:r>
          </w:p>
        </w:tc>
        <w:tc>
          <w:tcPr>
            <w:tcW w:w="526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• широта, сбалансированность и наличие выбора для учащихся;</w:t>
            </w:r>
          </w:p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• помощь и консультации учителям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4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6172F" w:rsidRPr="008C3B89" w:rsidTr="00236A4B">
        <w:trPr>
          <w:trHeight w:val="60"/>
        </w:trPr>
        <w:tc>
          <w:tcPr>
            <w:tcW w:w="9944" w:type="dxa"/>
            <w:gridSpan w:val="9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 xml:space="preserve">Успеваемость </w:t>
            </w:r>
            <w:r w:rsidRPr="00236A4B">
              <w:rPr>
                <w:rFonts w:eastAsia="Times New Roman" w:cs="Times New Roman"/>
                <w:b/>
                <w:bCs/>
                <w:color w:val="FF0000"/>
                <w:lang w:eastAsia="ru-RU"/>
              </w:rPr>
              <w:t>Как построен мониторинг?</w:t>
            </w: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vMerge w:val="restart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2094" w:type="dxa"/>
            <w:vMerge w:val="restart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Общее качество успеваемости (наличие мониторинга)</w:t>
            </w:r>
          </w:p>
        </w:tc>
        <w:tc>
          <w:tcPr>
            <w:tcW w:w="526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•мониторинг прогресса школы по повышению успеваемости;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4 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vMerge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4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• мониторинг прогресса учащихся в учебе;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6172F" w:rsidRPr="008C3B89" w:rsidTr="00236A4B">
        <w:trPr>
          <w:trHeight w:val="60"/>
        </w:trPr>
        <w:tc>
          <w:tcPr>
            <w:tcW w:w="9944" w:type="dxa"/>
            <w:gridSpan w:val="9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color w:val="FF0000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val="ru-RU" w:eastAsia="ru-RU"/>
              </w:rPr>
              <w:t xml:space="preserve">Учеба и обучение </w:t>
            </w:r>
            <w:r w:rsidRPr="00236A4B">
              <w:rPr>
                <w:rFonts w:eastAsia="Times New Roman" w:cs="Times New Roman"/>
                <w:b/>
                <w:bCs/>
                <w:color w:val="FF0000"/>
                <w:lang w:val="ru-RU" w:eastAsia="ru-RU"/>
              </w:rPr>
              <w:t xml:space="preserve">Насколько системно это происходит? </w:t>
            </w:r>
            <w:r w:rsidRPr="00236A4B">
              <w:rPr>
                <w:rFonts w:eastAsia="Times New Roman" w:cs="Times New Roman"/>
                <w:b/>
                <w:bCs/>
                <w:color w:val="FF0000"/>
                <w:lang w:eastAsia="ru-RU"/>
              </w:rPr>
              <w:t>Сколько учителей это применяют?</w:t>
            </w: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vMerge w:val="restart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3.1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Процесс обучения</w:t>
            </w:r>
          </w:p>
        </w:tc>
        <w:tc>
          <w:tcPr>
            <w:tcW w:w="5264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диапазон и соответствие приемов обучения потребностям детей;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3 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vMerge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94" w:type="dxa"/>
            <w:vMerge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взаимодействие между учителем и учащимся;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5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vMerge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4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наличие обратной связи с учащимися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vMerge w:val="restart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3.2</w:t>
            </w:r>
          </w:p>
        </w:tc>
        <w:tc>
          <w:tcPr>
            <w:tcW w:w="2094" w:type="dxa"/>
            <w:vMerge w:val="restart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Удовлетворение нужд учащихся</w:t>
            </w:r>
          </w:p>
        </w:tc>
        <w:tc>
          <w:tcPr>
            <w:tcW w:w="526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диагностика усвоения учебного материала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3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vMerge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4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обеспечение учащихся с различными возможностями и склонностями;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vMerge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4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наличие индивидуального образовательного маршрута ученика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vMerge w:val="restart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3.3</w:t>
            </w:r>
          </w:p>
        </w:tc>
        <w:tc>
          <w:tcPr>
            <w:tcW w:w="2094" w:type="dxa"/>
            <w:vMerge w:val="restart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Оценка работы как часть процесса обучения</w:t>
            </w:r>
          </w:p>
        </w:tc>
        <w:tc>
          <w:tcPr>
            <w:tcW w:w="526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методы оценки и средства ведения учета;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4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vMerge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4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использование информации, касающейся оценки урока при дальнейшем планировании обучения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6172F" w:rsidRPr="008C3B89" w:rsidTr="00236A4B">
        <w:trPr>
          <w:trHeight w:val="60"/>
        </w:trPr>
        <w:tc>
          <w:tcPr>
            <w:tcW w:w="9944" w:type="dxa"/>
            <w:gridSpan w:val="9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color w:val="FF0000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 xml:space="preserve">Помощь учащимся </w:t>
            </w: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vMerge w:val="restart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4.1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Отслеживание прогресса и достижений</w:t>
            </w:r>
          </w:p>
        </w:tc>
        <w:tc>
          <w:tcPr>
            <w:tcW w:w="5264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наличие характеристик прогресса и развития учащихся; (системный анализ)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3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vMerge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4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прогресс учащихся и успеваемость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vMerge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4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меры, принимаемые для использования полученной информации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vMerge w:val="restart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4.2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Наставничество в рамках учебного плана</w:t>
            </w:r>
          </w:p>
        </w:tc>
        <w:tc>
          <w:tcPr>
            <w:tcW w:w="5264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наличие тьюторов для учащихся, нуждающихся в поддержке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vMerge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4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организация дополнительных занятий и других видов деятельности учащихся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4.3</w:t>
            </w:r>
          </w:p>
        </w:tc>
        <w:tc>
          <w:tcPr>
            <w:tcW w:w="209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Помощь в учебном процессе</w:t>
            </w:r>
          </w:p>
        </w:tc>
        <w:tc>
          <w:tcPr>
            <w:tcW w:w="526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Наличие программ помощи учащимся в процессе обучения;</w:t>
            </w:r>
          </w:p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4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6172F" w:rsidRPr="00474C67" w:rsidTr="00236A4B">
        <w:trPr>
          <w:trHeight w:val="315"/>
        </w:trPr>
        <w:tc>
          <w:tcPr>
            <w:tcW w:w="9944" w:type="dxa"/>
            <w:gridSpan w:val="9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color w:val="FF0000"/>
                <w:lang w:val="ru-RU"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val="ru-RU" w:eastAsia="ru-RU"/>
              </w:rPr>
              <w:t xml:space="preserve">Моральные установки  </w:t>
            </w:r>
            <w:r w:rsidRPr="00236A4B">
              <w:rPr>
                <w:rFonts w:eastAsia="Times New Roman" w:cs="Times New Roman"/>
                <w:b/>
                <w:bCs/>
                <w:color w:val="FF0000"/>
                <w:lang w:val="ru-RU" w:eastAsia="ru-RU"/>
              </w:rPr>
              <w:t>Определен ли «Золотой стандарт школы»?</w:t>
            </w:r>
          </w:p>
        </w:tc>
      </w:tr>
      <w:tr w:rsidR="0096172F" w:rsidRPr="008C3B89" w:rsidTr="00236A4B">
        <w:trPr>
          <w:trHeight w:val="1200"/>
        </w:trPr>
        <w:tc>
          <w:tcPr>
            <w:tcW w:w="570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5.1</w:t>
            </w:r>
          </w:p>
        </w:tc>
        <w:tc>
          <w:tcPr>
            <w:tcW w:w="209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Климат в коллективе и взаимоотношения</w:t>
            </w:r>
          </w:p>
        </w:tc>
        <w:tc>
          <w:tcPr>
            <w:tcW w:w="526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• чувство принадлежности к школе и гордость за нее;</w:t>
            </w:r>
          </w:p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• взаимоотношения между учащимися и учитлями школы;</w:t>
            </w:r>
          </w:p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• поведение и дисциплина учащихся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5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6172F" w:rsidRPr="008C3B89" w:rsidTr="00236A4B">
        <w:trPr>
          <w:trHeight w:val="990"/>
        </w:trPr>
        <w:tc>
          <w:tcPr>
            <w:tcW w:w="570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5.2</w:t>
            </w:r>
          </w:p>
        </w:tc>
        <w:tc>
          <w:tcPr>
            <w:tcW w:w="209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Ожидаемые результаты и создание условий для их достижения</w:t>
            </w:r>
          </w:p>
        </w:tc>
        <w:tc>
          <w:tcPr>
            <w:tcW w:w="526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• результаты работы, ожидаемые учащимися и персоналом школы, использование поощрений;</w:t>
            </w:r>
          </w:p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• создание условий для утверждения моральных установок при достижении результатов в работе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4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5.3</w:t>
            </w:r>
          </w:p>
        </w:tc>
        <w:tc>
          <w:tcPr>
            <w:tcW w:w="209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Сотрудничество с родителями, советом школы и общественностью</w:t>
            </w:r>
          </w:p>
        </w:tc>
        <w:tc>
          <w:tcPr>
            <w:tcW w:w="526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• создание условий для родителей к участию в учебе своих детей и в жизни школы;</w:t>
            </w:r>
          </w:p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• процесс коммуникации с родителями;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4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6172F" w:rsidRPr="00474C67" w:rsidTr="00236A4B">
        <w:trPr>
          <w:trHeight w:val="315"/>
        </w:trPr>
        <w:tc>
          <w:tcPr>
            <w:tcW w:w="9944" w:type="dxa"/>
            <w:gridSpan w:val="9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color w:val="FF0000"/>
                <w:lang w:val="ru-RU"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val="ru-RU" w:eastAsia="ru-RU"/>
              </w:rPr>
              <w:lastRenderedPageBreak/>
              <w:t xml:space="preserve">Ресурсы </w:t>
            </w:r>
            <w:r w:rsidRPr="00236A4B">
              <w:rPr>
                <w:rFonts w:eastAsia="Times New Roman" w:cs="Times New Roman"/>
                <w:b/>
                <w:bCs/>
                <w:color w:val="FF0000"/>
                <w:lang w:val="ru-RU" w:eastAsia="ru-RU"/>
              </w:rPr>
              <w:t>Определите то, чего нет и что вы можете поместить в «круг влияния»</w:t>
            </w: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vMerge w:val="restart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6.1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Анализ кадрового состава и его развитие</w:t>
            </w:r>
          </w:p>
        </w:tc>
        <w:tc>
          <w:tcPr>
            <w:tcW w:w="5264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• связь между анализом кадрового состава, его развитием и самооценкой школы и школьным планированием;</w:t>
            </w:r>
          </w:p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• процедура анализа кадрового состава;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5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vMerge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4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программа развития кадрового потенциала школы с учетом профессиональных дефицитов и потребностей учителей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vMerge w:val="restart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6.2</w:t>
            </w:r>
          </w:p>
        </w:tc>
        <w:tc>
          <w:tcPr>
            <w:tcW w:w="2094" w:type="dxa"/>
            <w:vMerge w:val="restart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Обеспечение ресурсов</w:t>
            </w:r>
          </w:p>
        </w:tc>
        <w:tc>
          <w:tcPr>
            <w:tcW w:w="526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• достаточность доступного финансирования;</w:t>
            </w:r>
          </w:p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• достаточность, размеры и пригодность ресурсов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4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vMerge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4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обеспеченность кадрами;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vMerge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4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опыт, квалификация и профессионализм кадров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6.3</w:t>
            </w:r>
          </w:p>
        </w:tc>
        <w:tc>
          <w:tcPr>
            <w:tcW w:w="209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Управление школьными финансами</w:t>
            </w:r>
          </w:p>
        </w:tc>
        <w:tc>
          <w:tcPr>
            <w:tcW w:w="526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• понимание механизма финансирования школы;</w:t>
            </w:r>
          </w:p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• меры, принимаемые с целью управления школьным бюджетом;</w:t>
            </w:r>
          </w:p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• использование финансов с целью поддержки школьного планирования, учебы и обучения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5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6172F" w:rsidRPr="00474C67" w:rsidTr="00236A4B">
        <w:trPr>
          <w:trHeight w:val="60"/>
        </w:trPr>
        <w:tc>
          <w:tcPr>
            <w:tcW w:w="9944" w:type="dxa"/>
            <w:gridSpan w:val="9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color w:val="FF0000"/>
                <w:lang w:val="ru-RU"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val="ru-RU" w:eastAsia="ru-RU"/>
              </w:rPr>
              <w:t xml:space="preserve">Управление, руководство и обеспечение качества </w:t>
            </w:r>
            <w:r w:rsidRPr="00236A4B">
              <w:rPr>
                <w:rFonts w:eastAsia="Times New Roman" w:cs="Times New Roman"/>
                <w:b/>
                <w:bCs/>
                <w:color w:val="FF0000"/>
                <w:lang w:val="ru-RU" w:eastAsia="ru-RU"/>
              </w:rPr>
              <w:t>Может еще чего-то не хватает или что-то надо сделать лучше?</w:t>
            </w: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7.1</w:t>
            </w:r>
          </w:p>
        </w:tc>
        <w:tc>
          <w:tcPr>
            <w:tcW w:w="209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Постановка задач и выработка руководящих установок</w:t>
            </w:r>
          </w:p>
        </w:tc>
        <w:tc>
          <w:tcPr>
            <w:tcW w:w="526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• ясность и соответствие целей;</w:t>
            </w:r>
          </w:p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• эффективность процедуры выработки руководящих установок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5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7.2</w:t>
            </w:r>
          </w:p>
        </w:tc>
        <w:tc>
          <w:tcPr>
            <w:tcW w:w="209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Самооценка</w:t>
            </w:r>
          </w:p>
        </w:tc>
        <w:tc>
          <w:tcPr>
            <w:tcW w:w="526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• процедура самооценки;</w:t>
            </w:r>
          </w:p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• анализ качества школьных процессов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4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7.3</w:t>
            </w:r>
          </w:p>
        </w:tc>
        <w:tc>
          <w:tcPr>
            <w:tcW w:w="209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Планирование улучшений</w:t>
            </w:r>
          </w:p>
        </w:tc>
        <w:tc>
          <w:tcPr>
            <w:tcW w:w="526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• планирование улучшений на основании анализа;</w:t>
            </w:r>
          </w:p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• планирование мер;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5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6172F" w:rsidRPr="008C3B89" w:rsidTr="00236A4B">
        <w:trPr>
          <w:trHeight w:val="60"/>
        </w:trPr>
        <w:tc>
          <w:tcPr>
            <w:tcW w:w="570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b/>
                <w:bCs/>
                <w:lang w:eastAsia="ru-RU"/>
              </w:rPr>
              <w:t>7.4</w:t>
            </w:r>
          </w:p>
        </w:tc>
        <w:tc>
          <w:tcPr>
            <w:tcW w:w="209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Руководство</w:t>
            </w:r>
          </w:p>
        </w:tc>
        <w:tc>
          <w:tcPr>
            <w:tcW w:w="5264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• качество руководства;</w:t>
            </w:r>
          </w:p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• профессиональная компетенция и самоотдача;</w:t>
            </w:r>
          </w:p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• отношения с людьми и развитие коллективной работы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4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96172F" w:rsidRPr="00236A4B" w:rsidRDefault="0096172F" w:rsidP="00236A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> </w:t>
            </w:r>
          </w:p>
        </w:tc>
      </w:tr>
    </w:tbl>
    <w:p w:rsidR="002E76D3" w:rsidRDefault="002E76D3">
      <w:pPr>
        <w:pStyle w:val="Standard"/>
        <w:keepNext/>
        <w:keepLines/>
        <w:tabs>
          <w:tab w:val="left" w:pos="426"/>
        </w:tabs>
        <w:spacing w:after="5" w:line="266" w:lineRule="auto"/>
        <w:rPr>
          <w:rFonts w:eastAsia="Times New Roman" w:cs="Times New Roman"/>
          <w:b/>
          <w:bCs/>
          <w:color w:val="000000"/>
          <w:lang w:eastAsia="ru-RU"/>
        </w:rPr>
      </w:pPr>
    </w:p>
    <w:p w:rsidR="002E76D3" w:rsidRDefault="002E76D3">
      <w:pPr>
        <w:pStyle w:val="Standard"/>
        <w:keepNext/>
        <w:keepLines/>
        <w:tabs>
          <w:tab w:val="left" w:pos="426"/>
        </w:tabs>
        <w:spacing w:after="5" w:line="266" w:lineRule="auto"/>
        <w:rPr>
          <w:rFonts w:eastAsia="Times New Roman" w:cs="Times New Roman"/>
          <w:b/>
          <w:bCs/>
          <w:color w:val="000000"/>
          <w:lang w:eastAsia="ru-RU"/>
        </w:rPr>
      </w:pPr>
    </w:p>
    <w:p w:rsidR="002E76D3" w:rsidRDefault="002E76D3">
      <w:pPr>
        <w:pStyle w:val="Standard"/>
        <w:tabs>
          <w:tab w:val="left" w:pos="426"/>
        </w:tabs>
        <w:spacing w:after="5" w:line="266" w:lineRule="auto"/>
        <w:rPr>
          <w:rFonts w:eastAsia="Times New Roman" w:cs="Times New Roman"/>
          <w:b/>
          <w:bCs/>
          <w:color w:val="000000"/>
          <w:lang w:eastAsia="ru-RU"/>
        </w:rPr>
      </w:pPr>
    </w:p>
    <w:p w:rsidR="002E76D3" w:rsidRDefault="002E76D3">
      <w:pPr>
        <w:pStyle w:val="Standard"/>
        <w:tabs>
          <w:tab w:val="left" w:pos="426"/>
        </w:tabs>
        <w:spacing w:after="5" w:line="266" w:lineRule="auto"/>
        <w:rPr>
          <w:rFonts w:eastAsia="Times New Roman" w:cs="Times New Roman"/>
          <w:b/>
          <w:bCs/>
          <w:color w:val="000000"/>
          <w:lang w:eastAsia="ru-RU"/>
        </w:rPr>
      </w:pPr>
    </w:p>
    <w:p w:rsidR="0096172F" w:rsidRDefault="0096172F">
      <w:pPr>
        <w:pStyle w:val="Standard"/>
        <w:tabs>
          <w:tab w:val="left" w:pos="426"/>
        </w:tabs>
        <w:spacing w:after="5" w:line="266" w:lineRule="auto"/>
        <w:rPr>
          <w:rFonts w:eastAsia="Times New Roman" w:cs="Times New Roman"/>
          <w:b/>
          <w:bCs/>
          <w:color w:val="000000"/>
          <w:lang w:eastAsia="ru-RU"/>
        </w:rPr>
      </w:pPr>
    </w:p>
    <w:p w:rsidR="002E76D3" w:rsidRDefault="005A3857">
      <w:pPr>
        <w:pStyle w:val="Standard"/>
        <w:tabs>
          <w:tab w:val="left" w:pos="426"/>
        </w:tabs>
        <w:spacing w:after="5" w:line="266" w:lineRule="auto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val="ru-RU" w:eastAsia="ru-RU"/>
        </w:rPr>
        <w:t>3</w:t>
      </w:r>
      <w:r w:rsidR="00F05535">
        <w:rPr>
          <w:rFonts w:eastAsia="Times New Roman" w:cs="Times New Roman"/>
          <w:b/>
          <w:bCs/>
          <w:color w:val="000000"/>
          <w:lang w:eastAsia="ru-RU"/>
        </w:rPr>
        <w:t>. SWOT-анализ</w:t>
      </w:r>
      <w:bookmarkEnd w:id="4"/>
    </w:p>
    <w:p w:rsidR="002E76D3" w:rsidRDefault="00F05535">
      <w:pPr>
        <w:pStyle w:val="Standard"/>
        <w:spacing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</w:p>
    <w:p w:rsidR="0096172F" w:rsidRPr="0096172F" w:rsidRDefault="0096172F" w:rsidP="0096172F">
      <w:pPr>
        <w:rPr>
          <w:rFonts w:eastAsia="Times New Roman" w:cs="Times New Roman"/>
          <w:b/>
          <w:color w:val="000000"/>
          <w:kern w:val="24"/>
          <w:sz w:val="16"/>
          <w:szCs w:val="16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4643"/>
        <w:gridCol w:w="4926"/>
      </w:tblGrid>
      <w:tr w:rsidR="0096172F" w:rsidRPr="00FB1D55" w:rsidTr="00236A4B">
        <w:tc>
          <w:tcPr>
            <w:tcW w:w="1453" w:type="dxa"/>
            <w:vMerge w:val="restart"/>
            <w:shd w:val="clear" w:color="auto" w:fill="auto"/>
          </w:tcPr>
          <w:p w:rsidR="0096172F" w:rsidRPr="00236A4B" w:rsidRDefault="0096172F" w:rsidP="00FF6737">
            <w:pPr>
              <w:rPr>
                <w:rFonts w:eastAsia="Calibri" w:cs="Times New Roman"/>
                <w:i/>
                <w:sz w:val="22"/>
                <w:szCs w:val="22"/>
              </w:rPr>
            </w:pPr>
            <w:r w:rsidRPr="00236A4B">
              <w:rPr>
                <w:rFonts w:eastAsia="Calibri" w:cs="Times New Roman"/>
                <w:i/>
                <w:sz w:val="22"/>
                <w:szCs w:val="22"/>
              </w:rPr>
              <w:t xml:space="preserve">Внутренние факторы </w:t>
            </w:r>
          </w:p>
        </w:tc>
        <w:tc>
          <w:tcPr>
            <w:tcW w:w="4643" w:type="dxa"/>
            <w:shd w:val="clear" w:color="auto" w:fill="auto"/>
          </w:tcPr>
          <w:p w:rsidR="0096172F" w:rsidRPr="00236A4B" w:rsidRDefault="0096172F" w:rsidP="00FF6737">
            <w:pPr>
              <w:rPr>
                <w:rFonts w:eastAsia="Calibri" w:cs="Times New Roman"/>
                <w:i/>
                <w:sz w:val="22"/>
                <w:szCs w:val="22"/>
              </w:rPr>
            </w:pPr>
            <w:r w:rsidRPr="00236A4B">
              <w:rPr>
                <w:rFonts w:eastAsia="Calibri" w:cs="Times New Roman"/>
                <w:i/>
                <w:sz w:val="22"/>
                <w:szCs w:val="22"/>
              </w:rPr>
              <w:t>Положительные стороны</w:t>
            </w:r>
          </w:p>
        </w:tc>
        <w:tc>
          <w:tcPr>
            <w:tcW w:w="4926" w:type="dxa"/>
            <w:shd w:val="clear" w:color="auto" w:fill="auto"/>
          </w:tcPr>
          <w:p w:rsidR="0096172F" w:rsidRPr="00236A4B" w:rsidRDefault="0096172F" w:rsidP="00FF6737">
            <w:pPr>
              <w:rPr>
                <w:rFonts w:eastAsia="Calibri" w:cs="Times New Roman"/>
                <w:i/>
                <w:sz w:val="22"/>
                <w:szCs w:val="22"/>
              </w:rPr>
            </w:pPr>
            <w:r w:rsidRPr="00236A4B">
              <w:rPr>
                <w:rFonts w:eastAsia="Calibri" w:cs="Times New Roman"/>
                <w:i/>
                <w:sz w:val="22"/>
                <w:szCs w:val="22"/>
              </w:rPr>
              <w:t>Отрицательные стороны</w:t>
            </w:r>
          </w:p>
        </w:tc>
      </w:tr>
      <w:tr w:rsidR="0096172F" w:rsidRPr="00474C67" w:rsidTr="00236A4B">
        <w:trPr>
          <w:trHeight w:val="1843"/>
        </w:trPr>
        <w:tc>
          <w:tcPr>
            <w:tcW w:w="1453" w:type="dxa"/>
            <w:vMerge/>
            <w:shd w:val="clear" w:color="auto" w:fill="auto"/>
          </w:tcPr>
          <w:p w:rsidR="0096172F" w:rsidRPr="00236A4B" w:rsidRDefault="0096172F" w:rsidP="00FF6737">
            <w:pPr>
              <w:rPr>
                <w:rFonts w:eastAsia="Calibri" w:cs="Times New Roman"/>
                <w:i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0"/>
              </w:numPr>
              <w:suppressAutoHyphens w:val="0"/>
              <w:autoSpaceDN/>
              <w:spacing w:after="0"/>
              <w:ind w:left="317" w:hanging="283"/>
              <w:contextualSpacing/>
              <w:textAlignment w:val="auto"/>
              <w:rPr>
                <w:rFonts w:eastAsia="Calibri" w:cs="Times New Roman"/>
              </w:rPr>
            </w:pPr>
            <w:r w:rsidRPr="00236A4B">
              <w:rPr>
                <w:rFonts w:eastAsia="Calibri" w:cs="Times New Roman"/>
              </w:rPr>
              <w:t>Постоянный педагогический коллектив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0"/>
              </w:numPr>
              <w:suppressAutoHyphens w:val="0"/>
              <w:autoSpaceDN/>
              <w:spacing w:after="0"/>
              <w:ind w:left="317" w:hanging="283"/>
              <w:contextualSpacing/>
              <w:textAlignment w:val="auto"/>
              <w:rPr>
                <w:rFonts w:eastAsia="Calibri" w:cs="Times New Roman"/>
              </w:rPr>
            </w:pPr>
            <w:r w:rsidRPr="00236A4B">
              <w:rPr>
                <w:rFonts w:eastAsia="Calibri" w:cs="Times New Roman"/>
              </w:rPr>
              <w:t xml:space="preserve">Наличие опытных кадров 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0"/>
              </w:numPr>
              <w:suppressAutoHyphens w:val="0"/>
              <w:autoSpaceDN/>
              <w:spacing w:after="0"/>
              <w:ind w:left="317" w:hanging="283"/>
              <w:contextualSpacing/>
              <w:textAlignment w:val="auto"/>
              <w:rPr>
                <w:rFonts w:eastAsia="Calibri" w:cs="Times New Roman"/>
              </w:rPr>
            </w:pPr>
            <w:r w:rsidRPr="00236A4B">
              <w:rPr>
                <w:rFonts w:eastAsia="Calibri" w:cs="Times New Roman"/>
              </w:rPr>
              <w:t>Сплочённость и работоспособность коллектива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0"/>
              </w:numPr>
              <w:suppressAutoHyphens w:val="0"/>
              <w:autoSpaceDN/>
              <w:spacing w:after="0"/>
              <w:ind w:left="317" w:hanging="283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t>Высокий авторитет директора школы в коллективе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0"/>
              </w:numPr>
              <w:suppressAutoHyphens w:val="0"/>
              <w:autoSpaceDN/>
              <w:spacing w:after="0"/>
              <w:ind w:left="317" w:hanging="283"/>
              <w:contextualSpacing/>
              <w:textAlignment w:val="auto"/>
              <w:rPr>
                <w:rFonts w:eastAsia="Calibri" w:cs="Times New Roman"/>
              </w:rPr>
            </w:pPr>
            <w:r w:rsidRPr="00236A4B">
              <w:rPr>
                <w:rFonts w:eastAsia="Calibri" w:cs="Times New Roman"/>
              </w:rPr>
              <w:t>Традиции школы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0"/>
              </w:numPr>
              <w:suppressAutoHyphens w:val="0"/>
              <w:autoSpaceDN/>
              <w:spacing w:after="0"/>
              <w:ind w:left="317" w:hanging="283"/>
              <w:contextualSpacing/>
              <w:textAlignment w:val="auto"/>
              <w:rPr>
                <w:rFonts w:eastAsia="Calibri" w:cs="Times New Roman"/>
              </w:rPr>
            </w:pPr>
            <w:r w:rsidRPr="00236A4B">
              <w:rPr>
                <w:rFonts w:eastAsia="Calibri" w:cs="Times New Roman"/>
              </w:rPr>
              <w:t>Индивидуальный подход</w:t>
            </w:r>
          </w:p>
        </w:tc>
        <w:tc>
          <w:tcPr>
            <w:tcW w:w="4926" w:type="dxa"/>
            <w:shd w:val="clear" w:color="auto" w:fill="auto"/>
          </w:tcPr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0"/>
              </w:numPr>
              <w:suppressAutoHyphens w:val="0"/>
              <w:autoSpaceDN/>
              <w:spacing w:after="0"/>
              <w:ind w:left="229" w:hanging="229"/>
              <w:contextualSpacing/>
              <w:textAlignment w:val="auto"/>
              <w:rPr>
                <w:rFonts w:eastAsia="Calibri" w:cs="Times New Roman"/>
              </w:rPr>
            </w:pPr>
            <w:r w:rsidRPr="00236A4B">
              <w:rPr>
                <w:rFonts w:eastAsia="Calibri" w:cs="Times New Roman"/>
              </w:rPr>
              <w:t>Отсутствие необходимого опыта инновационной деятельности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0"/>
              </w:numPr>
              <w:suppressAutoHyphens w:val="0"/>
              <w:autoSpaceDN/>
              <w:spacing w:after="0"/>
              <w:ind w:left="229" w:hanging="229"/>
              <w:contextualSpacing/>
              <w:textAlignment w:val="auto"/>
              <w:rPr>
                <w:rFonts w:eastAsia="Calibri" w:cs="Times New Roman"/>
              </w:rPr>
            </w:pPr>
            <w:r w:rsidRPr="00236A4B">
              <w:rPr>
                <w:rFonts w:eastAsia="Calibri" w:cs="Times New Roman"/>
              </w:rPr>
              <w:t xml:space="preserve">Недостаточная материально-техническая база 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0"/>
              </w:numPr>
              <w:suppressAutoHyphens w:val="0"/>
              <w:autoSpaceDN/>
              <w:spacing w:after="0"/>
              <w:ind w:left="229" w:hanging="229"/>
              <w:contextualSpacing/>
              <w:textAlignment w:val="auto"/>
              <w:rPr>
                <w:rFonts w:eastAsia="Calibri" w:cs="Times New Roman"/>
              </w:rPr>
            </w:pPr>
            <w:r w:rsidRPr="00236A4B">
              <w:rPr>
                <w:rFonts w:eastAsia="Calibri" w:cs="Times New Roman"/>
              </w:rPr>
              <w:t>Нехватка кадровых и финансовых ресурсов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0"/>
              </w:numPr>
              <w:suppressAutoHyphens w:val="0"/>
              <w:autoSpaceDN/>
              <w:spacing w:after="0"/>
              <w:ind w:left="229" w:hanging="229"/>
              <w:contextualSpacing/>
              <w:textAlignment w:val="auto"/>
              <w:rPr>
                <w:rFonts w:eastAsia="Calibri" w:cs="Times New Roman"/>
              </w:rPr>
            </w:pPr>
            <w:r w:rsidRPr="00236A4B">
              <w:rPr>
                <w:rFonts w:eastAsia="Calibri" w:cs="Times New Roman"/>
              </w:rPr>
              <w:t>Отсутствие  единой психолого-педагогической системы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0"/>
              </w:numPr>
              <w:suppressAutoHyphens w:val="0"/>
              <w:autoSpaceDN/>
              <w:spacing w:after="0"/>
              <w:ind w:left="229" w:hanging="229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t>Недостаточный уровень культуры части родителей.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0"/>
              </w:numPr>
              <w:suppressAutoHyphens w:val="0"/>
              <w:autoSpaceDN/>
              <w:spacing w:after="0"/>
              <w:ind w:left="229" w:hanging="229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t>Удалённость проживания семей обучающихся от образовательного учреждения</w:t>
            </w:r>
          </w:p>
        </w:tc>
      </w:tr>
      <w:tr w:rsidR="0096172F" w:rsidRPr="00FB1D55" w:rsidTr="00236A4B">
        <w:trPr>
          <w:trHeight w:val="262"/>
        </w:trPr>
        <w:tc>
          <w:tcPr>
            <w:tcW w:w="1453" w:type="dxa"/>
            <w:vMerge w:val="restart"/>
            <w:shd w:val="clear" w:color="auto" w:fill="auto"/>
          </w:tcPr>
          <w:p w:rsidR="0096172F" w:rsidRPr="00236A4B" w:rsidRDefault="0096172F" w:rsidP="00FF6737">
            <w:pPr>
              <w:rPr>
                <w:rFonts w:eastAsia="Calibri" w:cs="Times New Roman"/>
                <w:i/>
                <w:sz w:val="22"/>
                <w:szCs w:val="22"/>
              </w:rPr>
            </w:pPr>
            <w:r w:rsidRPr="00236A4B">
              <w:rPr>
                <w:rFonts w:eastAsia="Calibri" w:cs="Times New Roman"/>
                <w:i/>
                <w:sz w:val="22"/>
                <w:szCs w:val="22"/>
              </w:rPr>
              <w:t>Внешние факторы</w:t>
            </w:r>
          </w:p>
        </w:tc>
        <w:tc>
          <w:tcPr>
            <w:tcW w:w="4643" w:type="dxa"/>
            <w:shd w:val="clear" w:color="auto" w:fill="auto"/>
          </w:tcPr>
          <w:p w:rsidR="0096172F" w:rsidRPr="00236A4B" w:rsidRDefault="0096172F" w:rsidP="00FF6737">
            <w:pPr>
              <w:rPr>
                <w:rFonts w:eastAsia="Calibri" w:cs="Times New Roman"/>
                <w:i/>
                <w:sz w:val="22"/>
                <w:szCs w:val="22"/>
              </w:rPr>
            </w:pPr>
            <w:r w:rsidRPr="00236A4B">
              <w:rPr>
                <w:rFonts w:eastAsia="Calibri" w:cs="Times New Roman"/>
                <w:i/>
                <w:sz w:val="22"/>
                <w:szCs w:val="22"/>
              </w:rPr>
              <w:t xml:space="preserve">Возможности </w:t>
            </w:r>
          </w:p>
        </w:tc>
        <w:tc>
          <w:tcPr>
            <w:tcW w:w="4926" w:type="dxa"/>
            <w:shd w:val="clear" w:color="auto" w:fill="auto"/>
          </w:tcPr>
          <w:p w:rsidR="0096172F" w:rsidRPr="00236A4B" w:rsidRDefault="0096172F" w:rsidP="00FF6737">
            <w:pPr>
              <w:rPr>
                <w:rFonts w:eastAsia="Calibri" w:cs="Times New Roman"/>
                <w:i/>
                <w:sz w:val="22"/>
                <w:szCs w:val="22"/>
              </w:rPr>
            </w:pPr>
            <w:r w:rsidRPr="00236A4B">
              <w:rPr>
                <w:rFonts w:eastAsia="Calibri" w:cs="Times New Roman"/>
                <w:i/>
                <w:sz w:val="22"/>
                <w:szCs w:val="22"/>
              </w:rPr>
              <w:t xml:space="preserve">Угрозы </w:t>
            </w:r>
          </w:p>
        </w:tc>
      </w:tr>
      <w:tr w:rsidR="0096172F" w:rsidRPr="00FB1D55" w:rsidTr="00236A4B">
        <w:trPr>
          <w:trHeight w:val="279"/>
        </w:trPr>
        <w:tc>
          <w:tcPr>
            <w:tcW w:w="1453" w:type="dxa"/>
            <w:vMerge/>
            <w:shd w:val="clear" w:color="auto" w:fill="auto"/>
          </w:tcPr>
          <w:p w:rsidR="0096172F" w:rsidRPr="00236A4B" w:rsidRDefault="0096172F" w:rsidP="00FF6737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2"/>
              </w:numPr>
              <w:suppressAutoHyphens w:val="0"/>
              <w:autoSpaceDN/>
              <w:spacing w:after="0"/>
              <w:ind w:left="282" w:hanging="283"/>
              <w:contextualSpacing/>
              <w:textAlignment w:val="auto"/>
              <w:rPr>
                <w:rFonts w:eastAsia="Calibri" w:cs="Times New Roman"/>
              </w:rPr>
            </w:pPr>
            <w:r w:rsidRPr="00236A4B">
              <w:rPr>
                <w:rFonts w:eastAsia="Calibri" w:cs="Times New Roman"/>
              </w:rPr>
              <w:t>Повышение квалификации учителей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2"/>
              </w:numPr>
              <w:suppressAutoHyphens w:val="0"/>
              <w:autoSpaceDN/>
              <w:spacing w:after="0"/>
              <w:ind w:left="282" w:hanging="283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t xml:space="preserve">Использование новых технологий и методик. 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2"/>
              </w:numPr>
              <w:suppressAutoHyphens w:val="0"/>
              <w:autoSpaceDN/>
              <w:spacing w:after="0"/>
              <w:ind w:left="282" w:hanging="283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t>Организация занятости обучающихся во внеурочное время</w:t>
            </w:r>
          </w:p>
        </w:tc>
        <w:tc>
          <w:tcPr>
            <w:tcW w:w="4926" w:type="dxa"/>
            <w:shd w:val="clear" w:color="auto" w:fill="auto"/>
          </w:tcPr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autoSpaceDN/>
              <w:spacing w:after="0"/>
              <w:ind w:left="229" w:hanging="229"/>
              <w:contextualSpacing/>
              <w:textAlignment w:val="auto"/>
              <w:rPr>
                <w:rFonts w:eastAsia="Calibri" w:cs="Times New Roman"/>
              </w:rPr>
            </w:pPr>
            <w:r w:rsidRPr="00236A4B">
              <w:rPr>
                <w:rFonts w:eastAsia="Calibri" w:cs="Times New Roman"/>
              </w:rPr>
              <w:t xml:space="preserve">Снижение показателей качества обучения 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autoSpaceDN/>
              <w:spacing w:after="0"/>
              <w:ind w:left="229" w:hanging="229"/>
              <w:contextualSpacing/>
              <w:textAlignment w:val="auto"/>
              <w:rPr>
                <w:rFonts w:eastAsia="Calibri" w:cs="Times New Roman"/>
              </w:rPr>
            </w:pPr>
            <w:r w:rsidRPr="00236A4B">
              <w:rPr>
                <w:rFonts w:eastAsia="Calibri" w:cs="Times New Roman"/>
              </w:rPr>
              <w:t>Рост социально-неблагополучных семей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1"/>
              </w:numPr>
              <w:suppressAutoHyphens w:val="0"/>
              <w:autoSpaceDN/>
              <w:spacing w:after="0"/>
              <w:ind w:left="229" w:hanging="229"/>
              <w:contextualSpacing/>
              <w:textAlignment w:val="auto"/>
              <w:rPr>
                <w:rFonts w:eastAsia="Calibri" w:cs="Times New Roman"/>
              </w:rPr>
            </w:pPr>
            <w:r w:rsidRPr="00236A4B">
              <w:rPr>
                <w:rFonts w:eastAsia="Calibri" w:cs="Times New Roman"/>
              </w:rPr>
              <w:t>Конкуренция других школ</w:t>
            </w:r>
          </w:p>
        </w:tc>
      </w:tr>
    </w:tbl>
    <w:p w:rsidR="0096172F" w:rsidRPr="00FB1D55" w:rsidRDefault="0096172F" w:rsidP="0096172F">
      <w:pPr>
        <w:jc w:val="both"/>
        <w:rPr>
          <w:rFonts w:cs="Times New Roman"/>
          <w:b/>
          <w:color w:val="FF0000"/>
        </w:rPr>
      </w:pPr>
    </w:p>
    <w:p w:rsidR="00005733" w:rsidRPr="00005733" w:rsidRDefault="005A3857" w:rsidP="00005733">
      <w:pPr>
        <w:jc w:val="both"/>
        <w:rPr>
          <w:rFonts w:cs="Times New Roman"/>
          <w:b/>
          <w:lang w:val="ru-RU"/>
        </w:rPr>
      </w:pPr>
      <w:r>
        <w:rPr>
          <w:rFonts w:cs="Times New Roman"/>
          <w:b/>
          <w:bCs/>
          <w:lang w:val="ru-RU"/>
        </w:rPr>
        <w:t xml:space="preserve">4. </w:t>
      </w:r>
      <w:r w:rsidR="00005733" w:rsidRPr="00005733">
        <w:rPr>
          <w:rFonts w:cs="Times New Roman"/>
          <w:b/>
          <w:bCs/>
          <w:lang w:val="ru-RU"/>
        </w:rPr>
        <w:t>Выделенные противоречия и проблемы</w:t>
      </w:r>
    </w:p>
    <w:p w:rsidR="00005733" w:rsidRPr="00005733" w:rsidRDefault="00005733" w:rsidP="00005733">
      <w:pPr>
        <w:jc w:val="both"/>
        <w:rPr>
          <w:rFonts w:cs="Times New Roman"/>
          <w:lang w:val="ru-RU"/>
        </w:rPr>
      </w:pPr>
      <w:r w:rsidRPr="00005733">
        <w:rPr>
          <w:rFonts w:cs="Times New Roman"/>
          <w:u w:val="single"/>
          <w:lang w:val="ru-RU"/>
        </w:rPr>
        <w:t>Противоречия:</w:t>
      </w:r>
    </w:p>
    <w:p w:rsidR="009A3A1A" w:rsidRPr="00005733" w:rsidRDefault="00005733" w:rsidP="00005733">
      <w:pPr>
        <w:numPr>
          <w:ilvl w:val="0"/>
          <w:numId w:val="16"/>
        </w:numPr>
        <w:jc w:val="both"/>
        <w:rPr>
          <w:rFonts w:cs="Times New Roman"/>
          <w:lang w:val="ru-RU"/>
        </w:rPr>
      </w:pPr>
      <w:r w:rsidRPr="00005733">
        <w:rPr>
          <w:rFonts w:cs="Times New Roman"/>
          <w:lang w:val="ru-RU"/>
        </w:rPr>
        <w:t>Учителями школы внедряются современные образовательные технологии, а учебная мотивация обучающихся снижается к старшим классам.</w:t>
      </w:r>
    </w:p>
    <w:p w:rsidR="009A3A1A" w:rsidRPr="00005733" w:rsidRDefault="00005733" w:rsidP="00005733">
      <w:pPr>
        <w:numPr>
          <w:ilvl w:val="0"/>
          <w:numId w:val="16"/>
        </w:numPr>
        <w:jc w:val="both"/>
        <w:rPr>
          <w:rFonts w:cs="Times New Roman"/>
          <w:lang w:val="ru-RU"/>
        </w:rPr>
      </w:pPr>
      <w:r w:rsidRPr="00005733">
        <w:rPr>
          <w:rFonts w:cs="Times New Roman"/>
          <w:lang w:val="ru-RU"/>
        </w:rPr>
        <w:t>Ученики хотят быть успешными, любят поощрения, но не ставят перед собой высокие цели.</w:t>
      </w:r>
    </w:p>
    <w:p w:rsidR="009A3A1A" w:rsidRPr="00005733" w:rsidRDefault="00005733" w:rsidP="00005733">
      <w:pPr>
        <w:numPr>
          <w:ilvl w:val="0"/>
          <w:numId w:val="16"/>
        </w:numPr>
        <w:jc w:val="both"/>
        <w:rPr>
          <w:rFonts w:cs="Times New Roman"/>
          <w:lang w:val="ru-RU"/>
        </w:rPr>
      </w:pPr>
      <w:r w:rsidRPr="00005733">
        <w:rPr>
          <w:rFonts w:cs="Times New Roman"/>
          <w:lang w:val="ru-RU"/>
        </w:rPr>
        <w:t>Ученики проявляют активный интерес информационно-коммуникативным ресурсам, но в большей степени как игровому средству.</w:t>
      </w:r>
    </w:p>
    <w:p w:rsidR="009A3A1A" w:rsidRPr="00005733" w:rsidRDefault="00005733" w:rsidP="00005733">
      <w:pPr>
        <w:numPr>
          <w:ilvl w:val="0"/>
          <w:numId w:val="16"/>
        </w:numPr>
        <w:jc w:val="both"/>
        <w:rPr>
          <w:rFonts w:cs="Times New Roman"/>
          <w:lang w:val="ru-RU"/>
        </w:rPr>
      </w:pPr>
      <w:r w:rsidRPr="00005733">
        <w:rPr>
          <w:rFonts w:cs="Times New Roman"/>
          <w:lang w:val="ru-RU"/>
        </w:rPr>
        <w:t>В современном обществе изменились социально-экономические условия, повысилась значимость образования, но родители пока не направляют своих детей на получение качественного школьного образования.</w:t>
      </w:r>
    </w:p>
    <w:p w:rsidR="00005733" w:rsidRPr="00005733" w:rsidRDefault="00005733" w:rsidP="0096172F">
      <w:pPr>
        <w:jc w:val="both"/>
        <w:rPr>
          <w:rFonts w:cs="Times New Roman"/>
          <w:b/>
          <w:lang w:val="ru-RU"/>
        </w:rPr>
      </w:pPr>
    </w:p>
    <w:p w:rsidR="0096172F" w:rsidRPr="0030313B" w:rsidRDefault="0096172F" w:rsidP="0096172F">
      <w:pPr>
        <w:jc w:val="both"/>
        <w:rPr>
          <w:rFonts w:cs="Times New Roman"/>
          <w:b/>
        </w:rPr>
      </w:pPr>
      <w:r w:rsidRPr="0030313B">
        <w:rPr>
          <w:rFonts w:cs="Times New Roman"/>
          <w:b/>
        </w:rPr>
        <w:t xml:space="preserve">Управленческие проблемы по направлениям: </w:t>
      </w:r>
    </w:p>
    <w:p w:rsidR="0096172F" w:rsidRPr="00FB1D55" w:rsidRDefault="0096172F" w:rsidP="0096172F">
      <w:pPr>
        <w:jc w:val="both"/>
        <w:rPr>
          <w:rFonts w:cs="Times New Roman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4394"/>
        <w:gridCol w:w="3827"/>
      </w:tblGrid>
      <w:tr w:rsidR="0096172F" w:rsidRPr="00FB1D55" w:rsidTr="00193FBB">
        <w:tc>
          <w:tcPr>
            <w:tcW w:w="3545" w:type="dxa"/>
            <w:shd w:val="clear" w:color="auto" w:fill="auto"/>
          </w:tcPr>
          <w:p w:rsidR="0096172F" w:rsidRPr="00236A4B" w:rsidRDefault="0096172F" w:rsidP="00FF6737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236A4B">
              <w:rPr>
                <w:rFonts w:eastAsia="Calibri" w:cs="Times New Roman"/>
                <w:sz w:val="22"/>
                <w:szCs w:val="22"/>
              </w:rPr>
              <w:t>Качество управления</w:t>
            </w:r>
          </w:p>
        </w:tc>
        <w:tc>
          <w:tcPr>
            <w:tcW w:w="4394" w:type="dxa"/>
            <w:shd w:val="clear" w:color="auto" w:fill="auto"/>
          </w:tcPr>
          <w:p w:rsidR="0096172F" w:rsidRPr="00236A4B" w:rsidRDefault="0096172F" w:rsidP="00FF6737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236A4B">
              <w:rPr>
                <w:rFonts w:eastAsia="Calibri" w:cs="Times New Roman"/>
                <w:sz w:val="22"/>
                <w:szCs w:val="22"/>
              </w:rPr>
              <w:t>Качество преподавания</w:t>
            </w:r>
          </w:p>
        </w:tc>
        <w:tc>
          <w:tcPr>
            <w:tcW w:w="3827" w:type="dxa"/>
            <w:shd w:val="clear" w:color="auto" w:fill="auto"/>
          </w:tcPr>
          <w:p w:rsidR="0096172F" w:rsidRPr="00236A4B" w:rsidRDefault="0096172F" w:rsidP="00FF6737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236A4B">
              <w:rPr>
                <w:rFonts w:eastAsia="Calibri" w:cs="Times New Roman"/>
                <w:sz w:val="22"/>
                <w:szCs w:val="22"/>
              </w:rPr>
              <w:t>Качество образовательной среды</w:t>
            </w:r>
          </w:p>
        </w:tc>
      </w:tr>
      <w:tr w:rsidR="0096172F" w:rsidRPr="00474C67" w:rsidTr="00193FBB">
        <w:tc>
          <w:tcPr>
            <w:tcW w:w="3545" w:type="dxa"/>
            <w:shd w:val="clear" w:color="auto" w:fill="auto"/>
          </w:tcPr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spacing w:after="0"/>
              <w:ind w:left="188" w:hanging="188"/>
              <w:contextualSpacing/>
              <w:textAlignment w:val="auto"/>
              <w:rPr>
                <w:rFonts w:eastAsia="Calibri" w:cs="Times New Roman"/>
              </w:rPr>
            </w:pPr>
            <w:r w:rsidRPr="00236A4B">
              <w:rPr>
                <w:rFonts w:eastAsia="Calibri" w:cs="Times New Roman"/>
              </w:rPr>
              <w:t>Недостаточное финансирование.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spacing w:after="0"/>
              <w:ind w:left="188" w:hanging="188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lastRenderedPageBreak/>
              <w:t>Разработка стратегии и планирование в школе.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spacing w:after="0"/>
              <w:ind w:left="175" w:hanging="142"/>
              <w:contextualSpacing/>
              <w:textAlignment w:val="auto"/>
              <w:rPr>
                <w:rFonts w:eastAsia="Calibri" w:cs="Times New Roman"/>
              </w:rPr>
            </w:pPr>
            <w:r w:rsidRPr="00236A4B">
              <w:rPr>
                <w:rFonts w:eastAsia="Calibri" w:cs="Times New Roman"/>
              </w:rPr>
              <w:t>Разработка организационной структуры школы.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spacing w:after="0"/>
              <w:ind w:left="175" w:hanging="142"/>
              <w:contextualSpacing/>
              <w:textAlignment w:val="auto"/>
              <w:rPr>
                <w:rFonts w:eastAsia="Calibri" w:cs="Times New Roman"/>
              </w:rPr>
            </w:pPr>
            <w:r w:rsidRPr="00236A4B">
              <w:rPr>
                <w:rFonts w:eastAsia="Calibri" w:cs="Times New Roman"/>
              </w:rPr>
              <w:t>Разработка системы контроля.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spacing w:after="0"/>
              <w:ind w:left="175" w:hanging="142"/>
              <w:contextualSpacing/>
              <w:textAlignment w:val="auto"/>
              <w:rPr>
                <w:rFonts w:eastAsia="Calibri" w:cs="Times New Roman"/>
              </w:rPr>
            </w:pPr>
            <w:r w:rsidRPr="00236A4B">
              <w:rPr>
                <w:rFonts w:eastAsia="Calibri" w:cs="Times New Roman"/>
              </w:rPr>
              <w:t>Недостаток воспитательной работы</w:t>
            </w:r>
          </w:p>
          <w:p w:rsidR="0096172F" w:rsidRPr="00236A4B" w:rsidRDefault="0096172F" w:rsidP="00FF6737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spacing w:after="0"/>
              <w:ind w:left="188" w:hanging="188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lastRenderedPageBreak/>
              <w:t xml:space="preserve">Отсутствует большой спектр услуг дополнительного образования. 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spacing w:after="0"/>
              <w:ind w:left="188" w:hanging="188"/>
              <w:contextualSpacing/>
              <w:textAlignment w:val="auto"/>
              <w:rPr>
                <w:rFonts w:eastAsia="Calibri" w:cs="Times New Roman"/>
              </w:rPr>
            </w:pPr>
            <w:r w:rsidRPr="00236A4B">
              <w:rPr>
                <w:rFonts w:eastAsia="Calibri" w:cs="Times New Roman"/>
              </w:rPr>
              <w:lastRenderedPageBreak/>
              <w:t>Недостаточный уровень культуры детей.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spacing w:after="0"/>
              <w:ind w:left="188" w:hanging="188"/>
              <w:contextualSpacing/>
              <w:textAlignment w:val="auto"/>
              <w:rPr>
                <w:rFonts w:eastAsia="Calibri" w:cs="Times New Roman"/>
                <w:u w:val="single"/>
              </w:rPr>
            </w:pPr>
            <w:r w:rsidRPr="00236A4B">
              <w:rPr>
                <w:rFonts w:eastAsia="Calibri" w:cs="Times New Roman"/>
                <w:u w:val="single"/>
              </w:rPr>
              <w:t>Недостаточная  объективность оценивания учащихся.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spacing w:after="0"/>
              <w:ind w:left="188" w:hanging="188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t>Нет тесного  сотрудничества педагогов, психолога, врача и родителей.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spacing w:after="0"/>
              <w:ind w:left="188" w:hanging="188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t>Неактивная позиция  части родителей в получении качественного образования (слабый контроль за выполнением дом.заданий, нерегулярное посещение род.собраний и консультаций)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spacing w:after="0"/>
              <w:ind w:left="188" w:hanging="188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t>Отсутствие единства требований к ответу обучающихся со стороны учительского состава.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spacing w:after="0"/>
              <w:ind w:left="188" w:hanging="188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t>Слабое владение знаниями особенностей возрастной психологии ребёнка.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spacing w:after="0"/>
              <w:ind w:left="188" w:hanging="142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t>Не все учителя владеют методикой применения диагностики психолого-педагогического состояния класса и обладают  навыками корректной мотивации учебной деятельности учащихся.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spacing w:after="0"/>
              <w:ind w:left="188" w:hanging="142"/>
              <w:contextualSpacing/>
              <w:textAlignment w:val="auto"/>
              <w:rPr>
                <w:rFonts w:eastAsia="Calibri" w:cs="Times New Roman"/>
              </w:rPr>
            </w:pPr>
            <w:r w:rsidRPr="00236A4B">
              <w:rPr>
                <w:rFonts w:eastAsia="Calibri" w:cs="Times New Roman"/>
                <w:lang w:val="ru-RU"/>
              </w:rPr>
              <w:t xml:space="preserve">Материально-техническое обеспечение, оснащенность кабинета не на должном уровне. </w:t>
            </w:r>
            <w:r w:rsidRPr="00236A4B">
              <w:rPr>
                <w:rFonts w:eastAsia="Calibri" w:cs="Times New Roman"/>
              </w:rPr>
              <w:t>Не в каждом классе есть доступ в интернет.</w:t>
            </w:r>
          </w:p>
        </w:tc>
        <w:tc>
          <w:tcPr>
            <w:tcW w:w="3827" w:type="dxa"/>
            <w:shd w:val="clear" w:color="auto" w:fill="auto"/>
          </w:tcPr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spacing w:after="0"/>
              <w:ind w:left="199" w:hanging="199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lastRenderedPageBreak/>
              <w:t>Недостаточное оснащение кабинета информатики средствами вычислительной техники.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spacing w:after="0"/>
              <w:ind w:left="199" w:hanging="199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lastRenderedPageBreak/>
              <w:t>Качество учебной мебели не позволяет провести нестандартные уроки.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spacing w:after="0"/>
              <w:ind w:left="199" w:hanging="199"/>
              <w:contextualSpacing/>
              <w:textAlignment w:val="auto"/>
              <w:rPr>
                <w:rFonts w:eastAsia="Times New Roman" w:cs="Times New Roman"/>
                <w:lang w:eastAsia="ru-RU"/>
              </w:rPr>
            </w:pPr>
            <w:r w:rsidRPr="00236A4B">
              <w:rPr>
                <w:rFonts w:eastAsia="Times New Roman" w:cs="Times New Roman"/>
                <w:lang w:eastAsia="ru-RU"/>
              </w:rPr>
              <w:t xml:space="preserve">При проведении занятий внеурочной деятельности </w:t>
            </w:r>
          </w:p>
          <w:p w:rsidR="0096172F" w:rsidRPr="00236A4B" w:rsidRDefault="0096172F" w:rsidP="00236A4B">
            <w:pPr>
              <w:pStyle w:val="a5"/>
              <w:ind w:left="199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 xml:space="preserve">в основном педагоги используют классно-урочную систему. 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spacing w:after="0"/>
              <w:ind w:left="199" w:hanging="199"/>
              <w:contextualSpacing/>
              <w:textAlignment w:val="auto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Помещение библиотеки не соответствует  современным требованиям.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spacing w:after="0"/>
              <w:ind w:left="199" w:hanging="199"/>
              <w:contextualSpacing/>
              <w:textAlignment w:val="auto"/>
              <w:rPr>
                <w:rFonts w:eastAsia="Times New Roman" w:cs="Times New Roman"/>
                <w:lang w:val="ru-RU" w:eastAsia="ru-RU"/>
              </w:rPr>
            </w:pPr>
            <w:r w:rsidRPr="00236A4B">
              <w:rPr>
                <w:rFonts w:eastAsia="Times New Roman" w:cs="Times New Roman"/>
                <w:lang w:val="ru-RU" w:eastAsia="ru-RU"/>
              </w:rPr>
              <w:t>Средний возраст педагогического коллектива от 50-60 лет.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spacing w:after="0"/>
              <w:ind w:left="199" w:hanging="199"/>
              <w:contextualSpacing/>
              <w:textAlignment w:val="auto"/>
              <w:rPr>
                <w:rFonts w:eastAsia="Calibri" w:cs="Times New Roman"/>
              </w:rPr>
            </w:pPr>
            <w:r w:rsidRPr="00236A4B">
              <w:rPr>
                <w:rFonts w:eastAsia="Calibri" w:cs="Times New Roman"/>
              </w:rPr>
              <w:t xml:space="preserve">Недостаточная материально-техническая база. 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N/>
              <w:spacing w:after="0"/>
              <w:ind w:left="199" w:hanging="199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t>Проблема привлечения и закрепления молодых специалистов.</w:t>
            </w:r>
          </w:p>
        </w:tc>
      </w:tr>
    </w:tbl>
    <w:p w:rsidR="0096172F" w:rsidRPr="0096172F" w:rsidRDefault="0096172F" w:rsidP="0096172F">
      <w:pPr>
        <w:jc w:val="both"/>
        <w:rPr>
          <w:rFonts w:cs="Times New Roman"/>
          <w:color w:val="FF0000"/>
          <w:lang w:val="ru-RU"/>
        </w:rPr>
      </w:pPr>
    </w:p>
    <w:p w:rsidR="0096172F" w:rsidRPr="0096172F" w:rsidRDefault="0096172F" w:rsidP="0096172F">
      <w:pPr>
        <w:jc w:val="both"/>
        <w:rPr>
          <w:rFonts w:cs="Times New Roman"/>
          <w:b/>
          <w:lang w:val="ru-RU"/>
        </w:rPr>
      </w:pPr>
      <w:r w:rsidRPr="0096172F">
        <w:rPr>
          <w:rFonts w:cs="Times New Roman"/>
          <w:b/>
          <w:lang w:val="ru-RU"/>
        </w:rPr>
        <w:t>Решения проблем силами управленческой команды школы:</w:t>
      </w:r>
    </w:p>
    <w:p w:rsidR="0096172F" w:rsidRPr="0096172F" w:rsidRDefault="0096172F" w:rsidP="0096172F">
      <w:pPr>
        <w:jc w:val="both"/>
        <w:rPr>
          <w:rFonts w:cs="Times New Roman"/>
          <w:b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118"/>
      </w:tblGrid>
      <w:tr w:rsidR="0096172F" w:rsidRPr="00FB1D55" w:rsidTr="00236A4B">
        <w:tc>
          <w:tcPr>
            <w:tcW w:w="3686" w:type="dxa"/>
            <w:shd w:val="clear" w:color="auto" w:fill="auto"/>
          </w:tcPr>
          <w:p w:rsidR="0096172F" w:rsidRPr="00236A4B" w:rsidRDefault="0096172F" w:rsidP="00FF6737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236A4B">
              <w:rPr>
                <w:rFonts w:eastAsia="Calibri" w:cs="Times New Roman"/>
                <w:sz w:val="22"/>
                <w:szCs w:val="22"/>
              </w:rPr>
              <w:t>Качество управления</w:t>
            </w:r>
          </w:p>
        </w:tc>
        <w:tc>
          <w:tcPr>
            <w:tcW w:w="3686" w:type="dxa"/>
            <w:shd w:val="clear" w:color="auto" w:fill="auto"/>
          </w:tcPr>
          <w:p w:rsidR="0096172F" w:rsidRPr="00236A4B" w:rsidRDefault="0096172F" w:rsidP="00FF6737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236A4B">
              <w:rPr>
                <w:rFonts w:eastAsia="Calibri" w:cs="Times New Roman"/>
                <w:sz w:val="22"/>
                <w:szCs w:val="22"/>
              </w:rPr>
              <w:t>Качество преподавания</w:t>
            </w:r>
          </w:p>
        </w:tc>
        <w:tc>
          <w:tcPr>
            <w:tcW w:w="3118" w:type="dxa"/>
            <w:shd w:val="clear" w:color="auto" w:fill="auto"/>
          </w:tcPr>
          <w:p w:rsidR="0096172F" w:rsidRPr="00236A4B" w:rsidRDefault="0096172F" w:rsidP="00FF6737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236A4B">
              <w:rPr>
                <w:rFonts w:eastAsia="Calibri" w:cs="Times New Roman"/>
                <w:sz w:val="22"/>
                <w:szCs w:val="22"/>
              </w:rPr>
              <w:t>Качество образовательной среды</w:t>
            </w:r>
          </w:p>
        </w:tc>
      </w:tr>
      <w:tr w:rsidR="0096172F" w:rsidRPr="00FB1D55" w:rsidTr="00236A4B">
        <w:tc>
          <w:tcPr>
            <w:tcW w:w="3686" w:type="dxa"/>
            <w:shd w:val="clear" w:color="auto" w:fill="auto"/>
          </w:tcPr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5"/>
              </w:numPr>
              <w:suppressAutoHyphens w:val="0"/>
              <w:autoSpaceDN/>
              <w:spacing w:after="0"/>
              <w:ind w:left="175" w:hanging="175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t>Контроль достаточности знаний учащихся для  выявления  недостатков в обучении и принятии мер по их устранению.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5"/>
              </w:numPr>
              <w:suppressAutoHyphens w:val="0"/>
              <w:autoSpaceDN/>
              <w:spacing w:after="0"/>
              <w:ind w:left="175" w:hanging="175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t>Повышение квалификации и категории учителей.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5"/>
              </w:numPr>
              <w:suppressAutoHyphens w:val="0"/>
              <w:autoSpaceDN/>
              <w:spacing w:after="0"/>
              <w:ind w:left="175" w:hanging="142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lastRenderedPageBreak/>
              <w:t>Внедрение инновационных технологий, а именно компьютеризация учебного процесса для облегчения деятельности учителей.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5"/>
              </w:numPr>
              <w:suppressAutoHyphens w:val="0"/>
              <w:autoSpaceDN/>
              <w:spacing w:after="0"/>
              <w:ind w:left="175" w:hanging="142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t>Соблюдение требований по стратегическому планированию школы.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5"/>
              </w:numPr>
              <w:suppressAutoHyphens w:val="0"/>
              <w:autoSpaceDN/>
              <w:spacing w:after="0"/>
              <w:ind w:left="175" w:hanging="142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t>Подведение итогов и результатов по работе школы.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5"/>
              </w:numPr>
              <w:suppressAutoHyphens w:val="0"/>
              <w:autoSpaceDN/>
              <w:spacing w:after="0"/>
              <w:ind w:left="175" w:hanging="142"/>
              <w:contextualSpacing/>
              <w:textAlignment w:val="auto"/>
              <w:rPr>
                <w:rFonts w:eastAsia="Calibri" w:cs="Times New Roman"/>
              </w:rPr>
            </w:pPr>
            <w:r w:rsidRPr="00236A4B">
              <w:rPr>
                <w:rFonts w:eastAsia="Calibri" w:cs="Times New Roman"/>
              </w:rPr>
              <w:t xml:space="preserve">Стимулирования и поощрения учителей. 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5"/>
              </w:numPr>
              <w:suppressAutoHyphens w:val="0"/>
              <w:autoSpaceDN/>
              <w:spacing w:after="0"/>
              <w:ind w:left="175" w:hanging="142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t>Анкетирование в школе для учителей, учащихся и их родителей.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5"/>
              </w:numPr>
              <w:suppressAutoHyphens w:val="0"/>
              <w:autoSpaceDN/>
              <w:spacing w:after="0"/>
              <w:ind w:left="175" w:hanging="142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t>Привлечение родителей для оказания поддержки школы.</w:t>
            </w:r>
          </w:p>
        </w:tc>
        <w:tc>
          <w:tcPr>
            <w:tcW w:w="3686" w:type="dxa"/>
            <w:shd w:val="clear" w:color="auto" w:fill="auto"/>
          </w:tcPr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3"/>
              </w:numPr>
              <w:suppressAutoHyphens w:val="0"/>
              <w:autoSpaceDN/>
              <w:spacing w:after="0"/>
              <w:ind w:left="188" w:hanging="142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lastRenderedPageBreak/>
              <w:t>Повышение квалификации педагога, его общей эрудиции.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3"/>
              </w:numPr>
              <w:suppressAutoHyphens w:val="0"/>
              <w:autoSpaceDN/>
              <w:spacing w:after="0"/>
              <w:ind w:left="188" w:hanging="142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t>Активизировать сотрудничество семьи и школы – с тем, чтобы родители больше включались в воспитание и образование детей.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3"/>
              </w:numPr>
              <w:suppressAutoHyphens w:val="0"/>
              <w:autoSpaceDN/>
              <w:spacing w:after="0"/>
              <w:ind w:left="188" w:hanging="142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lastRenderedPageBreak/>
              <w:t>В воспитательную работу больше включать познавательные мероприятия (экскурсии, встречи с людьми, которые могут служить примером для подражания).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3"/>
              </w:numPr>
              <w:suppressAutoHyphens w:val="0"/>
              <w:autoSpaceDN/>
              <w:spacing w:after="0"/>
              <w:ind w:left="188" w:hanging="188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t>В школе нет психолога. Повышение психолого-педагогической компетентности у педагогов через семинары-практикумы, педсоветы, обучение в ИРО на КПК, самообразование.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3"/>
              </w:numPr>
              <w:suppressAutoHyphens w:val="0"/>
              <w:autoSpaceDN/>
              <w:spacing w:after="0"/>
              <w:ind w:left="188" w:hanging="188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t>Взаимодействовать с родителями (активное участие родительской общественности).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3"/>
              </w:numPr>
              <w:suppressAutoHyphens w:val="0"/>
              <w:autoSpaceDN/>
              <w:spacing w:after="0"/>
              <w:ind w:left="188" w:hanging="188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t>На уроках и во внеурочной деятельности использовать разнообразные методы и приёмы, развивающие интеллектуальный уровень учащихся, учебную мотивацию, познавательный интерес к предмету.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3"/>
              </w:numPr>
              <w:suppressAutoHyphens w:val="0"/>
              <w:autoSpaceDN/>
              <w:spacing w:after="0"/>
              <w:ind w:left="188" w:hanging="188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t>Создание системы работы с одарёнными детьми.</w:t>
            </w:r>
          </w:p>
        </w:tc>
        <w:tc>
          <w:tcPr>
            <w:tcW w:w="3118" w:type="dxa"/>
            <w:shd w:val="clear" w:color="auto" w:fill="auto"/>
          </w:tcPr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2"/>
              </w:numPr>
              <w:suppressAutoHyphens w:val="0"/>
              <w:autoSpaceDN/>
              <w:spacing w:after="0"/>
              <w:ind w:left="199" w:hanging="200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lastRenderedPageBreak/>
              <w:t xml:space="preserve">Использование новых технологий и методик. 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3"/>
              </w:numPr>
              <w:suppressAutoHyphens w:val="0"/>
              <w:autoSpaceDN/>
              <w:spacing w:after="0"/>
              <w:ind w:left="199" w:hanging="200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t xml:space="preserve">Отзывчивость и эмоциональный контакт педагогов с детьми. 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3"/>
              </w:numPr>
              <w:suppressAutoHyphens w:val="0"/>
              <w:autoSpaceDN/>
              <w:spacing w:after="0"/>
              <w:ind w:left="199" w:hanging="200"/>
              <w:contextualSpacing/>
              <w:textAlignment w:val="auto"/>
              <w:rPr>
                <w:rFonts w:eastAsia="Calibri" w:cs="Times New Roman"/>
                <w:lang w:val="ru-RU"/>
              </w:rPr>
            </w:pPr>
            <w:r w:rsidRPr="00236A4B">
              <w:rPr>
                <w:rFonts w:eastAsia="Calibri" w:cs="Times New Roman"/>
                <w:lang w:val="ru-RU"/>
              </w:rPr>
              <w:lastRenderedPageBreak/>
              <w:t xml:space="preserve">Информирование на сайте школы о привлечении новых кадров.       </w:t>
            </w:r>
          </w:p>
          <w:p w:rsidR="0096172F" w:rsidRPr="00236A4B" w:rsidRDefault="0096172F" w:rsidP="00236A4B">
            <w:pPr>
              <w:pStyle w:val="a5"/>
              <w:widowControl/>
              <w:numPr>
                <w:ilvl w:val="0"/>
                <w:numId w:val="13"/>
              </w:numPr>
              <w:suppressAutoHyphens w:val="0"/>
              <w:autoSpaceDN/>
              <w:spacing w:after="0"/>
              <w:ind w:left="199" w:hanging="200"/>
              <w:contextualSpacing/>
              <w:textAlignment w:val="auto"/>
              <w:rPr>
                <w:rFonts w:eastAsia="Calibri" w:cs="Times New Roman"/>
              </w:rPr>
            </w:pPr>
            <w:r w:rsidRPr="00236A4B">
              <w:rPr>
                <w:rFonts w:eastAsia="Calibri" w:cs="Times New Roman"/>
              </w:rPr>
              <w:t xml:space="preserve">Поиск спонсорской помощи школе.                                          </w:t>
            </w:r>
          </w:p>
        </w:tc>
      </w:tr>
    </w:tbl>
    <w:p w:rsidR="0096172F" w:rsidRPr="00FB1D55" w:rsidRDefault="0096172F" w:rsidP="0096172F">
      <w:pPr>
        <w:jc w:val="both"/>
        <w:rPr>
          <w:rFonts w:cs="Times New Roman"/>
          <w:b/>
          <w:color w:val="FF0000"/>
        </w:rPr>
      </w:pPr>
    </w:p>
    <w:p w:rsidR="002E76D3" w:rsidRDefault="002E76D3">
      <w:pPr>
        <w:pStyle w:val="Standard"/>
        <w:shd w:val="clear" w:color="auto" w:fill="FFFFFF"/>
        <w:tabs>
          <w:tab w:val="left" w:pos="426"/>
        </w:tabs>
        <w:spacing w:line="266" w:lineRule="auto"/>
        <w:jc w:val="both"/>
        <w:rPr>
          <w:rFonts w:eastAsia="Times New Roman" w:cs="Times New Roman"/>
          <w:b/>
          <w:bCs/>
          <w:color w:val="FF0000"/>
          <w:lang w:val="ru-RU" w:eastAsia="ru-RU"/>
        </w:rPr>
      </w:pPr>
    </w:p>
    <w:p w:rsidR="002E76D3" w:rsidRDefault="002E76D3">
      <w:pPr>
        <w:pStyle w:val="Standard"/>
        <w:tabs>
          <w:tab w:val="left" w:pos="426"/>
        </w:tabs>
        <w:spacing w:after="5" w:line="266" w:lineRule="auto"/>
        <w:rPr>
          <w:rFonts w:eastAsia="Times New Roman" w:cs="Times New Roman"/>
          <w:b/>
          <w:bCs/>
          <w:color w:val="000000"/>
          <w:lang w:val="ru-RU" w:eastAsia="ru-RU"/>
        </w:rPr>
      </w:pPr>
    </w:p>
    <w:bookmarkEnd w:id="2"/>
    <w:p w:rsidR="002E76D3" w:rsidRDefault="002E76D3">
      <w:pPr>
        <w:pStyle w:val="Standard"/>
        <w:tabs>
          <w:tab w:val="left" w:pos="426"/>
        </w:tabs>
        <w:spacing w:after="5" w:line="266" w:lineRule="auto"/>
        <w:rPr>
          <w:rFonts w:cs="Times New Roman"/>
          <w:color w:val="FF0000"/>
          <w:lang w:val="ru-RU"/>
        </w:rPr>
      </w:pPr>
    </w:p>
    <w:p w:rsidR="002E76D3" w:rsidRPr="005A3857" w:rsidRDefault="00F05535" w:rsidP="005A3857">
      <w:pPr>
        <w:pStyle w:val="Standard"/>
        <w:tabs>
          <w:tab w:val="left" w:pos="426"/>
        </w:tabs>
        <w:spacing w:after="5" w:line="266" w:lineRule="auto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  </w:t>
      </w:r>
      <w:r w:rsidR="00291A06">
        <w:rPr>
          <w:rFonts w:cs="Times New Roman"/>
          <w:color w:val="000000"/>
          <w:lang w:val="ru-RU"/>
        </w:rPr>
        <w:t xml:space="preserve">Проанализировав положительные и отрицательные стороны работы школы и выявив управленческие проблемы по трем направлениям, мы сформулировали пути решения данных проблем. </w:t>
      </w:r>
      <w:r w:rsidR="006D737B">
        <w:rPr>
          <w:rFonts w:cs="Times New Roman"/>
          <w:color w:val="000000"/>
          <w:lang w:val="ru-RU"/>
        </w:rPr>
        <w:t>Мы считаем, что эта работа должна носить систематический характер, значит, позволит за промежуток времени, указанный в Програм</w:t>
      </w:r>
      <w:r w:rsidR="005A3857">
        <w:rPr>
          <w:rFonts w:cs="Times New Roman"/>
          <w:color w:val="000000"/>
          <w:lang w:val="ru-RU"/>
        </w:rPr>
        <w:t>ме, получить желаемый результат</w:t>
      </w:r>
    </w:p>
    <w:p w:rsidR="001B1F63" w:rsidRDefault="001B1F63">
      <w:pPr>
        <w:pStyle w:val="Standard"/>
        <w:spacing w:line="276" w:lineRule="auto"/>
        <w:jc w:val="center"/>
        <w:rPr>
          <w:rFonts w:eastAsia="Calibri" w:cs="Times New Roman"/>
          <w:b/>
          <w:bCs/>
          <w:lang w:val="ru-RU"/>
        </w:rPr>
      </w:pPr>
    </w:p>
    <w:p w:rsidR="002E76D3" w:rsidRDefault="00005733">
      <w:pPr>
        <w:pStyle w:val="Standard"/>
        <w:spacing w:line="276" w:lineRule="auto"/>
        <w:jc w:val="center"/>
        <w:rPr>
          <w:rFonts w:eastAsia="Calibri" w:cs="Times New Roman"/>
          <w:b/>
          <w:bCs/>
          <w:color w:val="FF0000"/>
          <w:lang w:val="ru-RU"/>
        </w:rPr>
      </w:pPr>
      <w:r>
        <w:rPr>
          <w:rFonts w:eastAsia="Calibri" w:cs="Times New Roman"/>
          <w:b/>
          <w:bCs/>
          <w:color w:val="FF0000"/>
          <w:lang w:val="ru-RU"/>
        </w:rPr>
        <w:t>Целевой раздел</w:t>
      </w:r>
    </w:p>
    <w:p w:rsidR="005A3857" w:rsidRDefault="005A3857" w:rsidP="005A3857">
      <w:pPr>
        <w:pStyle w:val="Standard"/>
        <w:spacing w:line="276" w:lineRule="auto"/>
        <w:rPr>
          <w:rFonts w:eastAsia="Calibri" w:cs="Times New Roman"/>
          <w:bCs/>
          <w:lang w:val="ru-RU"/>
        </w:rPr>
      </w:pPr>
      <w:r w:rsidRPr="005A3857">
        <w:rPr>
          <w:rFonts w:eastAsia="Calibri" w:cs="Times New Roman"/>
          <w:bCs/>
          <w:u w:val="single"/>
          <w:lang w:val="ru-RU"/>
        </w:rPr>
        <w:t>Миссия школы</w:t>
      </w:r>
      <w:r w:rsidRPr="005A3857">
        <w:rPr>
          <w:rFonts w:eastAsia="Calibri" w:cs="Times New Roman"/>
          <w:bCs/>
          <w:lang w:val="ru-RU"/>
        </w:rPr>
        <w:t xml:space="preserve">: </w:t>
      </w:r>
    </w:p>
    <w:p w:rsidR="005A3857" w:rsidRDefault="005A3857" w:rsidP="005A3857">
      <w:pPr>
        <w:pStyle w:val="Standard"/>
        <w:spacing w:line="276" w:lineRule="auto"/>
        <w:rPr>
          <w:rFonts w:eastAsia="Calibri" w:cs="Times New Roman"/>
          <w:bCs/>
          <w:lang w:val="ru-RU"/>
        </w:rPr>
      </w:pPr>
      <w:r>
        <w:rPr>
          <w:rFonts w:eastAsia="Calibri" w:cs="Times New Roman"/>
          <w:bCs/>
          <w:lang w:val="ru-RU"/>
        </w:rPr>
        <w:t>«Только успешный учитель может воспитать успешного ученика»</w:t>
      </w:r>
      <w:r w:rsidR="001D25D8">
        <w:rPr>
          <w:rFonts w:eastAsia="Calibri" w:cs="Times New Roman"/>
          <w:bCs/>
          <w:lang w:val="ru-RU"/>
        </w:rPr>
        <w:t>, а это значит:</w:t>
      </w:r>
    </w:p>
    <w:p w:rsidR="001D25D8" w:rsidRPr="005A3857" w:rsidRDefault="001D25D8" w:rsidP="005A3857">
      <w:pPr>
        <w:pStyle w:val="Standard"/>
        <w:spacing w:line="276" w:lineRule="auto"/>
        <w:rPr>
          <w:rFonts w:eastAsia="Calibri" w:cs="Times New Roman"/>
          <w:bCs/>
          <w:lang w:val="ru-RU"/>
        </w:rPr>
      </w:pPr>
      <w:r>
        <w:rPr>
          <w:rFonts w:eastAsia="Calibri" w:cs="Times New Roman"/>
          <w:bCs/>
          <w:lang w:val="ru-RU"/>
        </w:rPr>
        <w:t xml:space="preserve">Педагог, глубоко владеющий предметными и психолого-педагогическими знаниями, обладающий высокими профессиональными качествами, способен помочь учащимся найти свой путь самореализации, стать самостоятельными, творческими и уверенными в себе </w:t>
      </w:r>
      <w:r>
        <w:rPr>
          <w:rFonts w:eastAsia="Calibri" w:cs="Times New Roman"/>
          <w:bCs/>
          <w:lang w:val="ru-RU"/>
        </w:rPr>
        <w:lastRenderedPageBreak/>
        <w:t>людьми.</w:t>
      </w:r>
    </w:p>
    <w:p w:rsidR="005A3857" w:rsidRPr="005A3857" w:rsidRDefault="005A3857" w:rsidP="005A3857">
      <w:pPr>
        <w:pStyle w:val="Standard"/>
        <w:spacing w:line="276" w:lineRule="auto"/>
        <w:rPr>
          <w:rFonts w:eastAsia="Calibri" w:cs="Times New Roman"/>
          <w:bCs/>
          <w:lang w:val="ru-RU"/>
        </w:rPr>
      </w:pPr>
      <w:r w:rsidRPr="005A3857">
        <w:rPr>
          <w:rFonts w:eastAsia="Calibri" w:cs="Times New Roman"/>
          <w:bCs/>
          <w:u w:val="single"/>
          <w:lang w:val="ru-RU"/>
        </w:rPr>
        <w:t>Стратегия школы</w:t>
      </w:r>
      <w:r w:rsidRPr="005A3857">
        <w:rPr>
          <w:rFonts w:eastAsia="Calibri" w:cs="Times New Roman"/>
          <w:bCs/>
          <w:lang w:val="ru-RU"/>
        </w:rPr>
        <w:t xml:space="preserve">: </w:t>
      </w:r>
    </w:p>
    <w:p w:rsidR="005A3857" w:rsidRPr="005A3857" w:rsidRDefault="005A3857" w:rsidP="005A3857">
      <w:pPr>
        <w:pStyle w:val="Standard"/>
        <w:spacing w:line="276" w:lineRule="auto"/>
        <w:rPr>
          <w:rFonts w:eastAsia="Calibri" w:cs="Times New Roman"/>
          <w:bCs/>
          <w:lang w:val="ru-RU"/>
        </w:rPr>
      </w:pPr>
      <w:r w:rsidRPr="005A3857">
        <w:rPr>
          <w:rFonts w:eastAsia="Calibri" w:cs="Times New Roman"/>
          <w:bCs/>
          <w:lang w:val="ru-RU"/>
        </w:rPr>
        <w:t xml:space="preserve">Содействие в адаптации ученика к условиям жизни, к реалиям общественного развития, его  профессиональному самоопределению, удовлетворение образовательных потребностей обучающихся и родителей. </w:t>
      </w:r>
    </w:p>
    <w:p w:rsidR="005A3857" w:rsidRPr="005A3857" w:rsidRDefault="005A3857" w:rsidP="005A3857">
      <w:pPr>
        <w:pStyle w:val="Standard"/>
        <w:spacing w:line="276" w:lineRule="auto"/>
        <w:rPr>
          <w:rFonts w:eastAsia="Calibri" w:cs="Times New Roman"/>
          <w:bCs/>
          <w:lang w:val="ru-RU"/>
        </w:rPr>
      </w:pPr>
      <w:r w:rsidRPr="005A3857">
        <w:rPr>
          <w:rFonts w:eastAsia="Calibri" w:cs="Times New Roman"/>
          <w:bCs/>
          <w:lang w:val="ru-RU"/>
        </w:rPr>
        <w:t>Изменения в структуре управления при переходе школы в эффективный режим:</w:t>
      </w:r>
    </w:p>
    <w:p w:rsidR="005A3857" w:rsidRPr="005A3857" w:rsidRDefault="005A3857" w:rsidP="005A3857">
      <w:pPr>
        <w:pStyle w:val="Standard"/>
        <w:spacing w:line="276" w:lineRule="auto"/>
        <w:rPr>
          <w:rFonts w:eastAsia="Calibri" w:cs="Times New Roman"/>
          <w:bCs/>
          <w:lang w:val="ru-RU"/>
        </w:rPr>
      </w:pPr>
      <w:r w:rsidRPr="005A3857">
        <w:rPr>
          <w:rFonts w:eastAsia="Calibri" w:cs="Times New Roman"/>
          <w:bCs/>
          <w:lang w:val="ru-RU"/>
        </w:rPr>
        <w:t>Чёткая постановка целей и задач школы.</w:t>
      </w:r>
    </w:p>
    <w:p w:rsidR="005A3857" w:rsidRPr="005A3857" w:rsidRDefault="005A3857" w:rsidP="005A3857">
      <w:pPr>
        <w:pStyle w:val="Standard"/>
        <w:spacing w:line="276" w:lineRule="auto"/>
        <w:rPr>
          <w:rFonts w:eastAsia="Calibri" w:cs="Times New Roman"/>
          <w:bCs/>
          <w:lang w:val="ru-RU"/>
        </w:rPr>
      </w:pPr>
      <w:r w:rsidRPr="005A3857">
        <w:rPr>
          <w:rFonts w:eastAsia="Calibri" w:cs="Times New Roman"/>
          <w:bCs/>
          <w:lang w:val="ru-RU"/>
        </w:rPr>
        <w:t xml:space="preserve">Грамотное распределение функций  в коллективе. </w:t>
      </w:r>
    </w:p>
    <w:p w:rsidR="005A3857" w:rsidRPr="005A3857" w:rsidRDefault="005A3857" w:rsidP="005A3857">
      <w:pPr>
        <w:pStyle w:val="Standard"/>
        <w:spacing w:line="276" w:lineRule="auto"/>
        <w:rPr>
          <w:rFonts w:eastAsia="Calibri" w:cs="Times New Roman"/>
          <w:bCs/>
          <w:lang w:val="ru-RU"/>
        </w:rPr>
      </w:pPr>
      <w:r w:rsidRPr="005A3857">
        <w:rPr>
          <w:rFonts w:eastAsia="Calibri" w:cs="Times New Roman"/>
          <w:bCs/>
          <w:lang w:val="ru-RU"/>
        </w:rPr>
        <w:t>Активное сотрудничество между участниками образовательного процесса.</w:t>
      </w:r>
    </w:p>
    <w:p w:rsidR="005A3857" w:rsidRDefault="005A3857" w:rsidP="005A3857">
      <w:pPr>
        <w:pStyle w:val="Standard"/>
        <w:spacing w:line="276" w:lineRule="auto"/>
        <w:rPr>
          <w:rFonts w:eastAsia="Calibri" w:cs="Times New Roman"/>
          <w:bCs/>
          <w:lang w:val="ru-RU"/>
        </w:rPr>
      </w:pPr>
      <w:r w:rsidRPr="005A3857">
        <w:rPr>
          <w:rFonts w:eastAsia="Calibri" w:cs="Times New Roman"/>
          <w:bCs/>
          <w:lang w:val="ru-RU"/>
        </w:rPr>
        <w:t>Внедрение в практику современных педтехнологий.</w:t>
      </w:r>
    </w:p>
    <w:p w:rsidR="001D25D8" w:rsidRPr="001D25D8" w:rsidRDefault="001D25D8" w:rsidP="001D25D8">
      <w:pPr>
        <w:pStyle w:val="Standard"/>
        <w:spacing w:line="276" w:lineRule="auto"/>
        <w:rPr>
          <w:rFonts w:eastAsia="Calibri" w:cs="Times New Roman"/>
          <w:bCs/>
          <w:lang w:val="ru-RU"/>
        </w:rPr>
      </w:pPr>
      <w:r w:rsidRPr="001D25D8">
        <w:rPr>
          <w:rFonts w:eastAsia="Calibri" w:cs="Times New Roman"/>
          <w:b/>
          <w:bCs/>
          <w:lang w:val="ru-RU"/>
        </w:rPr>
        <w:t>Изменения в структуре управления при переходе школы в эффективный режим:</w:t>
      </w:r>
    </w:p>
    <w:p w:rsidR="001D25D8" w:rsidRPr="001D25D8" w:rsidRDefault="001D25D8" w:rsidP="001D25D8">
      <w:pPr>
        <w:pStyle w:val="Standard"/>
        <w:spacing w:line="276" w:lineRule="auto"/>
        <w:rPr>
          <w:rFonts w:eastAsia="Calibri" w:cs="Times New Roman"/>
          <w:bCs/>
          <w:lang w:val="ru-RU"/>
        </w:rPr>
      </w:pPr>
      <w:r w:rsidRPr="001D25D8">
        <w:rPr>
          <w:rFonts w:eastAsia="Calibri" w:cs="Times New Roman"/>
          <w:bCs/>
          <w:lang w:val="ru-RU"/>
        </w:rPr>
        <w:t>Чёткая постановка целей и задач школы.</w:t>
      </w:r>
    </w:p>
    <w:p w:rsidR="001D25D8" w:rsidRPr="001D25D8" w:rsidRDefault="001D25D8" w:rsidP="001D25D8">
      <w:pPr>
        <w:pStyle w:val="Standard"/>
        <w:spacing w:line="276" w:lineRule="auto"/>
        <w:rPr>
          <w:rFonts w:eastAsia="Calibri" w:cs="Times New Roman"/>
          <w:bCs/>
          <w:lang w:val="ru-RU"/>
        </w:rPr>
      </w:pPr>
      <w:r w:rsidRPr="001D25D8">
        <w:rPr>
          <w:rFonts w:eastAsia="Calibri" w:cs="Times New Roman"/>
          <w:bCs/>
          <w:lang w:val="ru-RU"/>
        </w:rPr>
        <w:t xml:space="preserve">Грамотное распределение функций  в коллективе. </w:t>
      </w:r>
    </w:p>
    <w:p w:rsidR="001D25D8" w:rsidRPr="001D25D8" w:rsidRDefault="001D25D8" w:rsidP="001D25D8">
      <w:pPr>
        <w:pStyle w:val="Standard"/>
        <w:spacing w:line="276" w:lineRule="auto"/>
        <w:rPr>
          <w:rFonts w:eastAsia="Calibri" w:cs="Times New Roman"/>
          <w:bCs/>
          <w:lang w:val="ru-RU"/>
        </w:rPr>
      </w:pPr>
      <w:r w:rsidRPr="001D25D8">
        <w:rPr>
          <w:rFonts w:eastAsia="Calibri" w:cs="Times New Roman"/>
          <w:bCs/>
          <w:lang w:val="ru-RU"/>
        </w:rPr>
        <w:t>Активное сотрудничество между участниками образовательного процесса.</w:t>
      </w:r>
    </w:p>
    <w:p w:rsidR="001D25D8" w:rsidRDefault="001D25D8" w:rsidP="001D25D8">
      <w:pPr>
        <w:pStyle w:val="Standard"/>
        <w:spacing w:line="276" w:lineRule="auto"/>
        <w:rPr>
          <w:rFonts w:eastAsia="Calibri" w:cs="Times New Roman"/>
          <w:bCs/>
          <w:lang w:val="ru-RU"/>
        </w:rPr>
      </w:pPr>
      <w:r w:rsidRPr="001D25D8">
        <w:rPr>
          <w:rFonts w:eastAsia="Calibri" w:cs="Times New Roman"/>
          <w:bCs/>
          <w:lang w:val="ru-RU"/>
        </w:rPr>
        <w:t>Внедрение в практику современных педтехнологий</w:t>
      </w:r>
    </w:p>
    <w:p w:rsidR="00F81F20" w:rsidRDefault="00F81F20" w:rsidP="001D25D8">
      <w:pPr>
        <w:pStyle w:val="Standard"/>
        <w:spacing w:line="276" w:lineRule="auto"/>
        <w:rPr>
          <w:rFonts w:eastAsia="Calibri" w:cs="Times New Roman"/>
          <w:bCs/>
          <w:lang w:val="ru-RU"/>
        </w:rPr>
      </w:pPr>
    </w:p>
    <w:p w:rsidR="00F81F20" w:rsidRDefault="00F81F20" w:rsidP="001D25D8">
      <w:pPr>
        <w:pStyle w:val="Standard"/>
        <w:spacing w:line="276" w:lineRule="auto"/>
        <w:rPr>
          <w:rFonts w:eastAsia="Calibri" w:cs="Times New Roman"/>
          <w:bCs/>
          <w:lang w:val="ru-RU"/>
        </w:rPr>
      </w:pPr>
    </w:p>
    <w:p w:rsidR="00F81F20" w:rsidRDefault="00F81F20" w:rsidP="001D25D8">
      <w:pPr>
        <w:pStyle w:val="Standard"/>
        <w:spacing w:line="276" w:lineRule="auto"/>
        <w:rPr>
          <w:rFonts w:eastAsia="Calibri" w:cs="Times New Roman"/>
          <w:bCs/>
          <w:lang w:val="ru-RU"/>
        </w:rPr>
      </w:pPr>
    </w:p>
    <w:p w:rsidR="00F81F20" w:rsidRDefault="00F81F20" w:rsidP="001D25D8">
      <w:pPr>
        <w:pStyle w:val="Standard"/>
        <w:spacing w:line="276" w:lineRule="auto"/>
        <w:rPr>
          <w:rFonts w:eastAsia="Calibri" w:cs="Times New Roman"/>
          <w:bCs/>
          <w:lang w:val="ru-RU"/>
        </w:rPr>
      </w:pPr>
    </w:p>
    <w:p w:rsidR="00F81F20" w:rsidRDefault="00F81F20" w:rsidP="001D25D8">
      <w:pPr>
        <w:pStyle w:val="Standard"/>
        <w:spacing w:line="276" w:lineRule="auto"/>
        <w:rPr>
          <w:rFonts w:eastAsia="Calibri" w:cs="Times New Roman"/>
          <w:bCs/>
          <w:lang w:val="ru-RU"/>
        </w:rPr>
      </w:pPr>
    </w:p>
    <w:p w:rsidR="00F81F20" w:rsidRDefault="00F81F20" w:rsidP="001D25D8">
      <w:pPr>
        <w:pStyle w:val="Standard"/>
        <w:spacing w:line="276" w:lineRule="auto"/>
        <w:rPr>
          <w:rFonts w:eastAsia="Calibri" w:cs="Times New Roman"/>
          <w:bCs/>
          <w:lang w:val="ru-RU"/>
        </w:rPr>
      </w:pPr>
    </w:p>
    <w:p w:rsidR="00193FBB" w:rsidRDefault="00193FBB" w:rsidP="001D25D8">
      <w:pPr>
        <w:pStyle w:val="Standard"/>
        <w:spacing w:line="276" w:lineRule="auto"/>
        <w:rPr>
          <w:rFonts w:eastAsia="Calibri" w:cs="Times New Roman"/>
          <w:bCs/>
          <w:lang w:val="ru-RU"/>
        </w:rPr>
      </w:pPr>
    </w:p>
    <w:p w:rsidR="00193FBB" w:rsidRDefault="00193FBB" w:rsidP="001D25D8">
      <w:pPr>
        <w:pStyle w:val="Standard"/>
        <w:spacing w:line="276" w:lineRule="auto"/>
        <w:rPr>
          <w:rFonts w:eastAsia="Calibri" w:cs="Times New Roman"/>
          <w:bCs/>
          <w:lang w:val="ru-RU"/>
        </w:rPr>
      </w:pPr>
    </w:p>
    <w:p w:rsidR="00193FBB" w:rsidRDefault="00193FBB" w:rsidP="001D25D8">
      <w:pPr>
        <w:pStyle w:val="Standard"/>
        <w:spacing w:line="276" w:lineRule="auto"/>
        <w:rPr>
          <w:rFonts w:eastAsia="Calibri" w:cs="Times New Roman"/>
          <w:bCs/>
          <w:lang w:val="ru-RU"/>
        </w:rPr>
      </w:pPr>
    </w:p>
    <w:p w:rsidR="00193FBB" w:rsidRDefault="00193FBB" w:rsidP="001D25D8">
      <w:pPr>
        <w:pStyle w:val="Standard"/>
        <w:spacing w:line="276" w:lineRule="auto"/>
        <w:rPr>
          <w:rFonts w:eastAsia="Calibri" w:cs="Times New Roman"/>
          <w:bCs/>
          <w:lang w:val="ru-RU"/>
        </w:rPr>
      </w:pPr>
    </w:p>
    <w:p w:rsidR="00193FBB" w:rsidRDefault="00193FBB" w:rsidP="001D25D8">
      <w:pPr>
        <w:pStyle w:val="Standard"/>
        <w:spacing w:line="276" w:lineRule="auto"/>
        <w:rPr>
          <w:rFonts w:eastAsia="Calibri" w:cs="Times New Roman"/>
          <w:bCs/>
          <w:lang w:val="ru-RU"/>
        </w:rPr>
      </w:pPr>
    </w:p>
    <w:p w:rsidR="00193FBB" w:rsidRDefault="00193FBB" w:rsidP="001D25D8">
      <w:pPr>
        <w:pStyle w:val="Standard"/>
        <w:spacing w:line="276" w:lineRule="auto"/>
        <w:rPr>
          <w:rFonts w:eastAsia="Calibri" w:cs="Times New Roman"/>
          <w:bCs/>
          <w:lang w:val="ru-RU"/>
        </w:rPr>
      </w:pPr>
    </w:p>
    <w:p w:rsidR="00193FBB" w:rsidRDefault="00193FBB" w:rsidP="001D25D8">
      <w:pPr>
        <w:pStyle w:val="Standard"/>
        <w:spacing w:line="276" w:lineRule="auto"/>
        <w:rPr>
          <w:rFonts w:eastAsia="Calibri" w:cs="Times New Roman"/>
          <w:bCs/>
          <w:lang w:val="ru-RU"/>
        </w:rPr>
      </w:pPr>
    </w:p>
    <w:p w:rsidR="00193FBB" w:rsidRDefault="00193FBB" w:rsidP="001D25D8">
      <w:pPr>
        <w:pStyle w:val="Standard"/>
        <w:spacing w:line="276" w:lineRule="auto"/>
        <w:rPr>
          <w:rFonts w:eastAsia="Calibri" w:cs="Times New Roman"/>
          <w:bCs/>
          <w:lang w:val="ru-RU"/>
        </w:rPr>
      </w:pPr>
    </w:p>
    <w:p w:rsidR="0026523E" w:rsidRDefault="0026523E" w:rsidP="00F81F20">
      <w:pPr>
        <w:pStyle w:val="Standard"/>
        <w:spacing w:line="276" w:lineRule="auto"/>
        <w:jc w:val="center"/>
        <w:rPr>
          <w:rFonts w:eastAsia="Calibri" w:cs="Times New Roman"/>
          <w:b/>
          <w:bCs/>
          <w:color w:val="FF0000"/>
          <w:lang w:val="ru-RU"/>
        </w:rPr>
      </w:pPr>
    </w:p>
    <w:p w:rsidR="00F81F20" w:rsidRPr="00F81F20" w:rsidRDefault="00F81F20" w:rsidP="00F81F20">
      <w:pPr>
        <w:pStyle w:val="Standard"/>
        <w:spacing w:line="276" w:lineRule="auto"/>
        <w:jc w:val="center"/>
        <w:rPr>
          <w:rFonts w:eastAsia="Calibri" w:cs="Times New Roman"/>
          <w:b/>
          <w:bCs/>
          <w:color w:val="FF0000"/>
          <w:lang w:val="ru-RU"/>
        </w:rPr>
      </w:pPr>
      <w:r w:rsidRPr="00F81F20">
        <w:rPr>
          <w:rFonts w:eastAsia="Calibri" w:cs="Times New Roman"/>
          <w:b/>
          <w:bCs/>
          <w:color w:val="FF0000"/>
          <w:lang w:val="ru-RU"/>
        </w:rPr>
        <w:t>Содержательный раздел Программы</w:t>
      </w:r>
    </w:p>
    <w:p w:rsidR="005A3857" w:rsidRPr="00005733" w:rsidRDefault="005A3857" w:rsidP="005A3857">
      <w:pPr>
        <w:pStyle w:val="Standard"/>
        <w:spacing w:line="276" w:lineRule="auto"/>
        <w:rPr>
          <w:rFonts w:eastAsia="Calibri" w:cs="Times New Roman"/>
          <w:b/>
          <w:bCs/>
          <w:color w:val="FF0000"/>
          <w:lang w:val="ru-RU"/>
        </w:rPr>
      </w:pPr>
    </w:p>
    <w:tbl>
      <w:tblPr>
        <w:tblW w:w="14408" w:type="dxa"/>
        <w:tblInd w:w="-1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268"/>
        <w:gridCol w:w="2977"/>
        <w:gridCol w:w="3119"/>
        <w:gridCol w:w="1842"/>
        <w:gridCol w:w="1985"/>
        <w:gridCol w:w="1843"/>
      </w:tblGrid>
      <w:tr w:rsidR="00036BD4" w:rsidRPr="00941959" w:rsidTr="009E15F9"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b/>
                <w:bCs/>
                <w:lang w:eastAsia="ru-RU"/>
              </w:rPr>
              <w:t>№ п</w:t>
            </w:r>
            <w:r w:rsidRPr="00941959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 xml:space="preserve">Задачи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cs="Times New Roman"/>
                <w:b/>
                <w:bCs/>
              </w:rPr>
              <w:t>Виды работ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BD4" w:rsidRPr="00941959" w:rsidRDefault="00036BD4" w:rsidP="009A3A1A">
            <w:pPr>
              <w:jc w:val="center"/>
              <w:rPr>
                <w:rFonts w:cs="Times New Roman"/>
                <w:b/>
                <w:bCs/>
              </w:rPr>
            </w:pPr>
            <w:r w:rsidRPr="00941959">
              <w:rPr>
                <w:rFonts w:cs="Times New Roman"/>
                <w:b/>
                <w:bCs/>
              </w:rPr>
              <w:t>Планируемый результат</w:t>
            </w:r>
          </w:p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b/>
                <w:bCs/>
              </w:rPr>
              <w:t>Качественный показатель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cs="Times New Roman"/>
                <w:b/>
                <w:bCs/>
              </w:rPr>
              <w:t>Период выполнения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41959">
              <w:rPr>
                <w:rFonts w:eastAsia="Times New Roman" w:cs="Times New Roman"/>
                <w:b/>
                <w:bCs/>
                <w:lang w:eastAsia="ru-RU"/>
              </w:rPr>
              <w:t>Результат</w:t>
            </w:r>
          </w:p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b/>
                <w:bCs/>
              </w:rPr>
              <w:t>Количественный показатель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cs="Times New Roman"/>
                <w:b/>
                <w:bCs/>
              </w:rPr>
              <w:t>Ответственный</w:t>
            </w:r>
          </w:p>
        </w:tc>
      </w:tr>
      <w:tr w:rsidR="00036BD4" w:rsidRPr="00941959" w:rsidTr="009E15F9">
        <w:tc>
          <w:tcPr>
            <w:tcW w:w="1440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41959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Улучшение качества управления</w:t>
            </w:r>
          </w:p>
        </w:tc>
      </w:tr>
      <w:tr w:rsidR="00036BD4" w:rsidRPr="00474C67" w:rsidTr="009E15F9">
        <w:tc>
          <w:tcPr>
            <w:tcW w:w="1440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b/>
                <w:bCs/>
                <w:lang w:val="ru-RU" w:eastAsia="ru-RU"/>
              </w:rPr>
            </w:pPr>
            <w:r w:rsidRPr="00036BD4">
              <w:rPr>
                <w:rFonts w:eastAsia="Times New Roman" w:cs="Times New Roman"/>
                <w:b/>
                <w:bCs/>
                <w:lang w:val="ru-RU" w:eastAsia="ru-RU"/>
              </w:rPr>
              <w:t>Приоритет/цель: Качество принимаемых решений / Улучшение качества принимаемых решений</w:t>
            </w:r>
          </w:p>
        </w:tc>
      </w:tr>
      <w:tr w:rsidR="00036BD4" w:rsidRPr="00941959" w:rsidTr="009E15F9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Четко и образно поставить цель, предвидеть результат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Информационная подготовка (Изучение нормативной базы)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Изучена нормативная база, поставлена цель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>До 1 сентября 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 xml:space="preserve">Директор </w:t>
            </w:r>
          </w:p>
        </w:tc>
      </w:tr>
      <w:tr w:rsidR="00036BD4" w:rsidRPr="00941959" w:rsidTr="009E15F9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Разработать стратегию достижения поставленной цели.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Разработка вариантов, согласование вариантов, выбор одного варианта, утверждение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Утверждена стратегия достижения поставленной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 xml:space="preserve">Директор </w:t>
            </w:r>
          </w:p>
        </w:tc>
      </w:tr>
      <w:tr w:rsidR="00036BD4" w:rsidRPr="00941959" w:rsidTr="009E15F9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Мотивировать коллектив на достижение поставленной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Создание творческой обстановки, обеспечение педколлектива полной  и своевременной информацией, проведение в коллективе «мозгового штурма», фиксация полученных результатов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Педколлектив смотивирован на достижение поставленной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 xml:space="preserve">Директор </w:t>
            </w:r>
          </w:p>
        </w:tc>
      </w:tr>
      <w:tr w:rsidR="00036BD4" w:rsidRPr="00941959" w:rsidTr="009E15F9">
        <w:tc>
          <w:tcPr>
            <w:tcW w:w="14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41959">
              <w:rPr>
                <w:rFonts w:eastAsia="Times New Roman" w:cs="Times New Roman"/>
                <w:b/>
                <w:bCs/>
                <w:lang w:eastAsia="ru-RU"/>
              </w:rPr>
              <w:t>Улучшение качества преподавания</w:t>
            </w:r>
          </w:p>
        </w:tc>
      </w:tr>
      <w:tr w:rsidR="00036BD4" w:rsidRPr="00474C67" w:rsidTr="009E15F9">
        <w:tc>
          <w:tcPr>
            <w:tcW w:w="14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b/>
                <w:bCs/>
                <w:lang w:val="ru-RU" w:eastAsia="ru-RU"/>
              </w:rPr>
            </w:pPr>
            <w:r w:rsidRPr="00036BD4">
              <w:rPr>
                <w:rFonts w:eastAsia="Times New Roman" w:cs="Times New Roman"/>
                <w:b/>
                <w:bCs/>
                <w:lang w:val="ru-RU" w:eastAsia="ru-RU"/>
              </w:rPr>
              <w:t>Приоритет:  Совершенствование методической работы в школе /</w:t>
            </w:r>
          </w:p>
        </w:tc>
      </w:tr>
      <w:tr w:rsidR="00036BD4" w:rsidRPr="00941959" w:rsidTr="009E15F9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Обобщить и распространить педагогический опыт творчески работающих учителей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 xml:space="preserve">Проведение открытых уроков, мастер-классов, конкурсов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Создание персонального сайта</w:t>
            </w:r>
          </w:p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Публикации творческих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>Январь 2021 – июнь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>Созданы три персональных сайта</w:t>
            </w:r>
          </w:p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 xml:space="preserve">Педагоги </w:t>
            </w:r>
          </w:p>
        </w:tc>
      </w:tr>
      <w:tr w:rsidR="00036BD4" w:rsidRPr="00941959" w:rsidTr="009E15F9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Оказать помощь педагогам в развитии их мастерства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 xml:space="preserve">Анкетирование педагогов, проведение учебных семинаров, психологических тренингов, участие в работе РМО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Проведены различные интерактивные формы и методы работы в коллективе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>Январь 2021 – июнь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Увеличена доля педагогов, дающих уроки, участвующих в различных конкурсах на уровне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 xml:space="preserve">Педагоги </w:t>
            </w:r>
          </w:p>
        </w:tc>
      </w:tr>
      <w:tr w:rsidR="00036BD4" w:rsidRPr="00474C67" w:rsidTr="009E15F9">
        <w:trPr>
          <w:trHeight w:val="15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 xml:space="preserve">Совершенствовать виды и формы диагностики и </w:t>
            </w:r>
            <w:r w:rsidRPr="00036BD4">
              <w:rPr>
                <w:rFonts w:eastAsia="Times New Roman" w:cs="Times New Roman"/>
                <w:lang w:val="ru-RU" w:eastAsia="ru-RU"/>
              </w:rPr>
              <w:lastRenderedPageBreak/>
              <w:t>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lastRenderedPageBreak/>
              <w:t xml:space="preserve">Диагностировать уровень профессиональной компетентности </w:t>
            </w:r>
            <w:r w:rsidRPr="00036BD4">
              <w:rPr>
                <w:rFonts w:eastAsia="Times New Roman" w:cs="Times New Roman"/>
                <w:lang w:val="ru-RU" w:eastAsia="ru-RU"/>
              </w:rPr>
              <w:lastRenderedPageBreak/>
              <w:t>педагогов.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lastRenderedPageBreak/>
              <w:t xml:space="preserve">Проведены индивидуальные собеседования, </w:t>
            </w:r>
            <w:r w:rsidRPr="00036BD4">
              <w:rPr>
                <w:rFonts w:eastAsia="Times New Roman" w:cs="Times New Roman"/>
                <w:lang w:val="ru-RU" w:eastAsia="ru-RU"/>
              </w:rPr>
              <w:lastRenderedPageBreak/>
              <w:t xml:space="preserve">анкетирования, изучены карты самоанализа,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lastRenderedPageBreak/>
              <w:t>Январь 2021 – июнь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 xml:space="preserve">Увеличена доля педагогов, выполняющих </w:t>
            </w:r>
            <w:r w:rsidRPr="00036BD4">
              <w:rPr>
                <w:rFonts w:eastAsia="Times New Roman" w:cs="Times New Roman"/>
                <w:lang w:val="ru-RU" w:eastAsia="ru-RU"/>
              </w:rPr>
              <w:lastRenderedPageBreak/>
              <w:t>самоанализ своей педагогической деятельности для выявления сильных и слабых сторон в своей работе.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</w:tr>
      <w:tr w:rsidR="00036BD4" w:rsidRPr="00474C67" w:rsidTr="009E15F9">
        <w:trPr>
          <w:trHeight w:val="12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Внедрять в практику современные педтехнологии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 xml:space="preserve">Планирование и проведение серии внутришкольных и районных обучающих семинаров. </w:t>
            </w:r>
          </w:p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Проведение отчётов о повышении квалификации.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Проведены семинары-практикумы, отчёты о повышении квалификации педагогов.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>Январь 2021 – июнь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Увеличена доля педагогов, владеющих инновационными технологиями до 50%, дающих открытые уроки на уровне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</w:tr>
      <w:tr w:rsidR="00036BD4" w:rsidRPr="00941959" w:rsidTr="009E15F9">
        <w:tc>
          <w:tcPr>
            <w:tcW w:w="14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41959">
              <w:rPr>
                <w:rFonts w:eastAsia="Times New Roman" w:cs="Times New Roman"/>
                <w:b/>
                <w:bCs/>
                <w:lang w:eastAsia="ru-RU"/>
              </w:rPr>
              <w:t>Улучшение образовательной среды</w:t>
            </w:r>
          </w:p>
        </w:tc>
      </w:tr>
      <w:tr w:rsidR="00036BD4" w:rsidRPr="00474C67" w:rsidTr="009E15F9">
        <w:tc>
          <w:tcPr>
            <w:tcW w:w="14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b/>
                <w:bCs/>
                <w:lang w:val="ru-RU" w:eastAsia="ru-RU"/>
              </w:rPr>
              <w:t>Приоритет: Эффективное взаимодействие между участниками образовательного процесса</w:t>
            </w:r>
          </w:p>
        </w:tc>
      </w:tr>
      <w:tr w:rsidR="00036BD4" w:rsidRPr="00941959" w:rsidTr="009E15F9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>Создать коллектив единомышленников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>Проведение заседаний педсоветов, педсовещаний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>Проведены заседания педсоветов, педсовещаний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>Январь 2021 – июнь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100% участников ОУ вовлечены в работу команды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>Участники образовательного процесса</w:t>
            </w:r>
          </w:p>
        </w:tc>
      </w:tr>
      <w:tr w:rsidR="00036BD4" w:rsidRPr="00941959" w:rsidTr="009E15F9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Изменить позицию взрослых в оценке успешности ребенка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 xml:space="preserve">Проведение школьных и классных собраний. </w:t>
            </w:r>
          </w:p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Повышение уровня профессиональной компетентности педагогов через КПК, самообразование.</w:t>
            </w:r>
          </w:p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Использование педтехнологии. «Критериальное оценивание ребёнка в школе».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Проведены Дни открытых дверей  для родителей и социальных партнёров школы. Освещены в местной прессе, на школьном  сайте достижения педагогов и учащихся школы.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>Январь 2021 – июнь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036BD4" w:rsidRDefault="00036BD4" w:rsidP="009A3A1A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036BD4">
              <w:rPr>
                <w:rFonts w:eastAsia="Times New Roman" w:cs="Times New Roman"/>
                <w:lang w:val="ru-RU" w:eastAsia="ru-RU"/>
              </w:rPr>
              <w:t>100% участников ОУ вовлечены в работу команды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D4" w:rsidRPr="00941959" w:rsidRDefault="00036BD4" w:rsidP="009A3A1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41959">
              <w:rPr>
                <w:rFonts w:eastAsia="Times New Roman" w:cs="Times New Roman"/>
                <w:lang w:eastAsia="ru-RU"/>
              </w:rPr>
              <w:t>Участники образовательного процесса</w:t>
            </w:r>
          </w:p>
        </w:tc>
      </w:tr>
    </w:tbl>
    <w:p w:rsidR="006D737B" w:rsidRPr="009F35F4" w:rsidRDefault="006D737B" w:rsidP="006D737B">
      <w:pPr>
        <w:pStyle w:val="Standard"/>
        <w:shd w:val="clear" w:color="auto" w:fill="FFFFFF"/>
        <w:jc w:val="both"/>
        <w:rPr>
          <w:lang w:val="ru-RU"/>
        </w:rPr>
      </w:pPr>
      <w:r>
        <w:rPr>
          <w:rFonts w:cs="Times New Roman"/>
          <w:bCs/>
          <w:color w:val="FF0000"/>
          <w:sz w:val="28"/>
          <w:szCs w:val="28"/>
          <w:lang w:val="ru-RU"/>
        </w:rPr>
        <w:t xml:space="preserve"> </w:t>
      </w:r>
      <w:r>
        <w:rPr>
          <w:rFonts w:cs="Times New Roman"/>
          <w:color w:val="FF0000"/>
          <w:sz w:val="28"/>
          <w:szCs w:val="28"/>
          <w:lang w:val="ru-RU"/>
        </w:rPr>
        <w:t xml:space="preserve"> </w:t>
      </w:r>
    </w:p>
    <w:p w:rsidR="002E76D3" w:rsidRDefault="002E76D3">
      <w:pPr>
        <w:pStyle w:val="Standard"/>
        <w:spacing w:line="276" w:lineRule="auto"/>
        <w:jc w:val="both"/>
        <w:rPr>
          <w:rFonts w:eastAsia="Calibri" w:cs="Times New Roman"/>
          <w:lang w:val="ru-RU" w:eastAsia="ru-RU"/>
        </w:rPr>
      </w:pPr>
    </w:p>
    <w:p w:rsidR="002E76D3" w:rsidRDefault="002E76D3">
      <w:pPr>
        <w:pStyle w:val="Standard"/>
        <w:spacing w:line="276" w:lineRule="auto"/>
        <w:jc w:val="both"/>
        <w:rPr>
          <w:rFonts w:eastAsia="Calibri" w:cs="Times New Roman"/>
          <w:lang w:val="ru-RU" w:eastAsia="ru-RU"/>
        </w:rPr>
      </w:pPr>
    </w:p>
    <w:p w:rsidR="002E76D3" w:rsidRDefault="002E76D3">
      <w:pPr>
        <w:pStyle w:val="Standard"/>
        <w:spacing w:line="276" w:lineRule="auto"/>
        <w:jc w:val="both"/>
        <w:rPr>
          <w:rFonts w:eastAsia="Calibri" w:cs="Times New Roman"/>
          <w:lang w:val="ru-RU" w:eastAsia="ru-RU"/>
        </w:rPr>
      </w:pPr>
    </w:p>
    <w:p w:rsidR="002E76D3" w:rsidRDefault="00F05535">
      <w:pPr>
        <w:pStyle w:val="Standard"/>
        <w:spacing w:line="276" w:lineRule="auto"/>
        <w:jc w:val="both"/>
      </w:pPr>
      <w:r>
        <w:rPr>
          <w:rFonts w:eastAsia="Calibri" w:cs="Times New Roman"/>
          <w:lang w:val="ru-RU" w:eastAsia="ru-RU"/>
        </w:rPr>
        <w:t xml:space="preserve"> </w:t>
      </w:r>
      <w:r>
        <w:rPr>
          <w:rFonts w:eastAsia="Calibri" w:cs="Times New Roman"/>
          <w:b/>
          <w:bCs/>
        </w:rPr>
        <w:t>Сроки реализации Программы</w:t>
      </w:r>
    </w:p>
    <w:tbl>
      <w:tblPr>
        <w:tblW w:w="109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9038"/>
      </w:tblGrid>
      <w:tr w:rsidR="002E76D3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spacing w:line="276" w:lineRule="auto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Сроки</w:t>
            </w:r>
          </w:p>
        </w:tc>
        <w:tc>
          <w:tcPr>
            <w:tcW w:w="9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spacing w:line="276" w:lineRule="auto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Ожидаемые результаты</w:t>
            </w:r>
          </w:p>
        </w:tc>
      </w:tr>
      <w:tr w:rsidR="002E76D3" w:rsidRPr="00474C67">
        <w:trPr>
          <w:trHeight w:val="1759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spacing w:line="276" w:lineRule="auto"/>
              <w:jc w:val="center"/>
            </w:pPr>
            <w:r>
              <w:rPr>
                <w:rFonts w:eastAsia="Calibri" w:cs="Times New Roman"/>
                <w:lang w:val="ru-RU"/>
              </w:rPr>
              <w:t>Сентябрь</w:t>
            </w:r>
            <w:r>
              <w:rPr>
                <w:rFonts w:eastAsia="Calibri" w:cs="Times New Roman"/>
              </w:rPr>
              <w:t xml:space="preserve"> 2020- </w:t>
            </w:r>
            <w:r>
              <w:rPr>
                <w:rFonts w:eastAsia="Calibri" w:cs="Times New Roman"/>
                <w:lang w:val="ru-RU"/>
              </w:rPr>
              <w:t>январь</w:t>
            </w:r>
            <w:r>
              <w:rPr>
                <w:rFonts w:eastAsia="Calibri" w:cs="Times New Roman"/>
              </w:rPr>
              <w:t xml:space="preserve"> 2021 года</w:t>
            </w:r>
          </w:p>
        </w:tc>
        <w:tc>
          <w:tcPr>
            <w:tcW w:w="90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1. </w:t>
            </w:r>
            <w:r w:rsidR="00FF6737">
              <w:rPr>
                <w:rFonts w:eastAsia="Calibri" w:cs="Times New Roman"/>
                <w:lang w:val="ru-RU"/>
              </w:rPr>
              <w:t>Формирование</w:t>
            </w:r>
            <w:r>
              <w:rPr>
                <w:rFonts w:eastAsia="Calibri" w:cs="Times New Roman"/>
                <w:lang w:val="ru-RU"/>
              </w:rPr>
              <w:t xml:space="preserve"> рабоч</w:t>
            </w:r>
            <w:r w:rsidR="00FF6737">
              <w:rPr>
                <w:rFonts w:eastAsia="Calibri" w:cs="Times New Roman"/>
                <w:lang w:val="ru-RU"/>
              </w:rPr>
              <w:t>ей</w:t>
            </w:r>
            <w:r>
              <w:rPr>
                <w:rFonts w:eastAsia="Calibri" w:cs="Times New Roman"/>
                <w:lang w:val="ru-RU"/>
              </w:rPr>
              <w:t xml:space="preserve"> групп</w:t>
            </w:r>
            <w:r w:rsidR="00FF6737">
              <w:rPr>
                <w:rFonts w:eastAsia="Calibri" w:cs="Times New Roman"/>
                <w:lang w:val="ru-RU"/>
              </w:rPr>
              <w:t>ы</w:t>
            </w:r>
            <w:r>
              <w:rPr>
                <w:rFonts w:eastAsia="Calibri" w:cs="Times New Roman"/>
                <w:lang w:val="ru-RU"/>
              </w:rPr>
              <w:t xml:space="preserve"> проекта, обеспеч</w:t>
            </w:r>
            <w:r w:rsidR="00FF6737">
              <w:rPr>
                <w:rFonts w:eastAsia="Calibri" w:cs="Times New Roman"/>
                <w:lang w:val="ru-RU"/>
              </w:rPr>
              <w:t>ение</w:t>
            </w:r>
            <w:r>
              <w:rPr>
                <w:rFonts w:eastAsia="Calibri" w:cs="Times New Roman"/>
                <w:lang w:val="ru-RU"/>
              </w:rPr>
              <w:t xml:space="preserve"> включени</w:t>
            </w:r>
            <w:r w:rsidR="00FF6737">
              <w:rPr>
                <w:rFonts w:eastAsia="Calibri" w:cs="Times New Roman"/>
                <w:lang w:val="ru-RU"/>
              </w:rPr>
              <w:t>я</w:t>
            </w:r>
            <w:r>
              <w:rPr>
                <w:rFonts w:eastAsia="Calibri" w:cs="Times New Roman"/>
                <w:lang w:val="ru-RU"/>
              </w:rPr>
              <w:t xml:space="preserve"> 100%</w:t>
            </w:r>
          </w:p>
          <w:p w:rsidR="002E76D3" w:rsidRDefault="00F05535">
            <w:pPr>
              <w:pStyle w:val="Standard"/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педагогического коллектива в реализацию программы.</w:t>
            </w:r>
          </w:p>
          <w:p w:rsidR="002E76D3" w:rsidRDefault="00F05535">
            <w:pPr>
              <w:pStyle w:val="Standard"/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2. </w:t>
            </w:r>
            <w:r w:rsidR="00FF6737">
              <w:rPr>
                <w:rFonts w:eastAsia="Calibri" w:cs="Times New Roman"/>
                <w:lang w:val="ru-RU"/>
              </w:rPr>
              <w:t>Разработка</w:t>
            </w:r>
            <w:r>
              <w:rPr>
                <w:rFonts w:eastAsia="Calibri" w:cs="Times New Roman"/>
                <w:lang w:val="ru-RU"/>
              </w:rPr>
              <w:t xml:space="preserve">  и утвер</w:t>
            </w:r>
            <w:r w:rsidR="00FF6737">
              <w:rPr>
                <w:rFonts w:eastAsia="Calibri" w:cs="Times New Roman"/>
                <w:lang w:val="ru-RU"/>
              </w:rPr>
              <w:t>ждение</w:t>
            </w:r>
            <w:r>
              <w:rPr>
                <w:rFonts w:eastAsia="Calibri" w:cs="Times New Roman"/>
                <w:lang w:val="ru-RU"/>
              </w:rPr>
              <w:t xml:space="preserve"> программ</w:t>
            </w:r>
            <w:r w:rsidR="00FF6737">
              <w:rPr>
                <w:rFonts w:eastAsia="Calibri" w:cs="Times New Roman"/>
                <w:lang w:val="ru-RU"/>
              </w:rPr>
              <w:t>ы</w:t>
            </w:r>
            <w:r>
              <w:rPr>
                <w:rFonts w:eastAsia="Calibri" w:cs="Times New Roman"/>
                <w:lang w:val="ru-RU"/>
              </w:rPr>
              <w:t xml:space="preserve"> перехода школы в эффективный режим работы.</w:t>
            </w:r>
          </w:p>
          <w:p w:rsidR="002E76D3" w:rsidRDefault="00F05535" w:rsidP="00FF6737">
            <w:pPr>
              <w:pStyle w:val="Standard"/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3. </w:t>
            </w:r>
            <w:r w:rsidR="00FF6737">
              <w:rPr>
                <w:rFonts w:eastAsia="Calibri" w:cs="Times New Roman"/>
                <w:lang w:val="ru-RU"/>
              </w:rPr>
              <w:t>Информирование</w:t>
            </w:r>
            <w:r>
              <w:rPr>
                <w:rFonts w:eastAsia="Calibri" w:cs="Times New Roman"/>
                <w:lang w:val="ru-RU"/>
              </w:rPr>
              <w:t xml:space="preserve">  родителей и учеников о содержании программы перехода в эффективный режим работы.</w:t>
            </w:r>
          </w:p>
        </w:tc>
      </w:tr>
      <w:tr w:rsidR="002E76D3" w:rsidRPr="00474C67">
        <w:trPr>
          <w:trHeight w:val="618"/>
        </w:trPr>
        <w:tc>
          <w:tcPr>
            <w:tcW w:w="19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spacing w:line="276" w:lineRule="auto"/>
              <w:jc w:val="center"/>
            </w:pPr>
            <w:r>
              <w:rPr>
                <w:rFonts w:eastAsia="Calibri" w:cs="Times New Roman"/>
                <w:lang w:val="ru-RU"/>
              </w:rPr>
              <w:t>Февраль</w:t>
            </w:r>
            <w:r>
              <w:rPr>
                <w:rFonts w:eastAsia="Calibri" w:cs="Times New Roman"/>
              </w:rPr>
              <w:t xml:space="preserve"> 2021</w:t>
            </w:r>
          </w:p>
        </w:tc>
        <w:tc>
          <w:tcPr>
            <w:tcW w:w="90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76D3" w:rsidRPr="009F35F4" w:rsidRDefault="00F05535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1. Разработ</w:t>
            </w:r>
            <w:r w:rsidR="00FF6737">
              <w:rPr>
                <w:rFonts w:eastAsia="Calibri" w:cs="Times New Roman"/>
                <w:lang w:val="ru-RU"/>
              </w:rPr>
              <w:t>ка</w:t>
            </w:r>
            <w:r>
              <w:rPr>
                <w:rFonts w:eastAsia="Calibri" w:cs="Times New Roman"/>
                <w:lang w:val="ru-RU"/>
              </w:rPr>
              <w:t xml:space="preserve"> план</w:t>
            </w:r>
            <w:r w:rsidR="00FF6737">
              <w:rPr>
                <w:rFonts w:eastAsia="Calibri" w:cs="Times New Roman"/>
                <w:lang w:val="ru-RU"/>
              </w:rPr>
              <w:t>а</w:t>
            </w:r>
            <w:r>
              <w:rPr>
                <w:rFonts w:eastAsia="Calibri" w:cs="Times New Roman"/>
                <w:lang w:val="ru-RU"/>
              </w:rPr>
              <w:t xml:space="preserve"> общешкольных мероприятий, проектов, образовательных событий на 2020-2021, 2021-2022, 2022-2023 учебные годы.</w:t>
            </w:r>
          </w:p>
          <w:p w:rsidR="002E76D3" w:rsidRPr="009F35F4" w:rsidRDefault="00F05535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2.</w:t>
            </w:r>
            <w:r>
              <w:rPr>
                <w:lang w:val="ru-RU"/>
              </w:rPr>
              <w:t xml:space="preserve"> Педагогическое просвещение родителей, апробирование новых форм работы.</w:t>
            </w:r>
          </w:p>
        </w:tc>
      </w:tr>
      <w:tr w:rsidR="002E76D3" w:rsidRPr="00474C67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76D3" w:rsidRDefault="00F05535" w:rsidP="00FF6737">
            <w:pPr>
              <w:pStyle w:val="Standard"/>
              <w:spacing w:line="276" w:lineRule="auto"/>
              <w:jc w:val="center"/>
            </w:pPr>
            <w:r>
              <w:rPr>
                <w:rFonts w:eastAsia="Calibri" w:cs="Times New Roman"/>
                <w:lang w:val="ru-RU"/>
              </w:rPr>
              <w:t xml:space="preserve">Февраль </w:t>
            </w:r>
            <w:r>
              <w:rPr>
                <w:rFonts w:eastAsia="Calibri" w:cs="Times New Roman"/>
              </w:rPr>
              <w:t>2021-</w:t>
            </w:r>
            <w:r w:rsidR="00FF6737">
              <w:rPr>
                <w:rFonts w:eastAsia="Calibri" w:cs="Times New Roman"/>
                <w:lang w:val="ru-RU"/>
              </w:rPr>
              <w:t>июнь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>
              <w:rPr>
                <w:rFonts w:eastAsia="Calibri" w:cs="Times New Roman"/>
              </w:rPr>
              <w:t xml:space="preserve"> 202</w:t>
            </w:r>
            <w:r w:rsidR="00FF6737">
              <w:rPr>
                <w:rFonts w:eastAsia="Calibri" w:cs="Times New Roman"/>
                <w:lang w:val="ru-RU"/>
              </w:rPr>
              <w:t>3</w:t>
            </w:r>
            <w:r>
              <w:rPr>
                <w:rFonts w:eastAsia="Calibri" w:cs="Times New Roman"/>
              </w:rPr>
              <w:t xml:space="preserve"> года</w:t>
            </w:r>
          </w:p>
        </w:tc>
        <w:tc>
          <w:tcPr>
            <w:tcW w:w="9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1. Произошли изменения в нормативной базе ОО для реализации программы;</w:t>
            </w:r>
          </w:p>
          <w:p w:rsidR="002E76D3" w:rsidRDefault="00F05535">
            <w:pPr>
              <w:pStyle w:val="Standard"/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2. 100% педагогов  применяют </w:t>
            </w:r>
            <w:r w:rsidR="006D737B">
              <w:rPr>
                <w:rFonts w:eastAsia="Calibri" w:cs="Times New Roman"/>
                <w:lang w:val="ru-RU"/>
              </w:rPr>
              <w:t>активные формы и методы обучения в условиях реализации ФГОС</w:t>
            </w:r>
            <w:r>
              <w:rPr>
                <w:rFonts w:eastAsia="Calibri" w:cs="Times New Roman"/>
                <w:lang w:val="ru-RU"/>
              </w:rPr>
              <w:t>;</w:t>
            </w:r>
          </w:p>
          <w:p w:rsidR="002E76D3" w:rsidRPr="009F35F4" w:rsidRDefault="00F05535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3. Повышено качество образовательных результатов</w:t>
            </w:r>
            <w:r>
              <w:rPr>
                <w:rFonts w:eastAsia="Calibri" w:cs="Times New Roman"/>
                <w:lang w:val="ru-RU" w:eastAsia="ru-RU"/>
              </w:rPr>
              <w:t xml:space="preserve"> на всех ступенях образования;</w:t>
            </w:r>
          </w:p>
          <w:p w:rsidR="002E76D3" w:rsidRDefault="00F05535">
            <w:pPr>
              <w:pStyle w:val="Standard"/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4. </w:t>
            </w:r>
            <w:r w:rsidR="00FF6737" w:rsidRPr="00D821CA">
              <w:rPr>
                <w:color w:val="000000"/>
                <w:lang w:val="ru-RU"/>
              </w:rPr>
              <w:t>Созда</w:t>
            </w:r>
            <w:r w:rsidR="00FF6737">
              <w:rPr>
                <w:color w:val="000000"/>
                <w:lang w:val="ru-RU"/>
              </w:rPr>
              <w:t>на</w:t>
            </w:r>
            <w:r w:rsidR="00FF6737" w:rsidRPr="00D821CA">
              <w:rPr>
                <w:color w:val="000000"/>
                <w:lang w:val="ru-RU"/>
              </w:rPr>
              <w:t xml:space="preserve"> эффективн</w:t>
            </w:r>
            <w:r w:rsidR="00FF6737">
              <w:rPr>
                <w:color w:val="000000"/>
                <w:lang w:val="ru-RU"/>
              </w:rPr>
              <w:t>ая</w:t>
            </w:r>
            <w:r w:rsidR="00FF6737" w:rsidRPr="00D821CA">
              <w:rPr>
                <w:color w:val="000000"/>
                <w:lang w:val="ru-RU"/>
              </w:rPr>
              <w:t xml:space="preserve"> систем</w:t>
            </w:r>
            <w:r w:rsidR="00FF6737">
              <w:rPr>
                <w:color w:val="000000"/>
                <w:lang w:val="ru-RU"/>
              </w:rPr>
              <w:t>а</w:t>
            </w:r>
            <w:r w:rsidR="00FF6737" w:rsidRPr="00D821CA">
              <w:rPr>
                <w:color w:val="000000"/>
                <w:lang w:val="ru-RU"/>
              </w:rPr>
              <w:t xml:space="preserve"> оценки качества индивидуальных достижений учащихся</w:t>
            </w:r>
          </w:p>
          <w:p w:rsidR="00FF6737" w:rsidRDefault="00F05535" w:rsidP="00FF6737">
            <w:pPr>
              <w:pStyle w:val="Standard"/>
              <w:spacing w:line="276" w:lineRule="auto"/>
              <w:jc w:val="both"/>
              <w:rPr>
                <w:color w:val="000000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5. </w:t>
            </w:r>
            <w:r w:rsidR="00FF6737" w:rsidRPr="00D821CA">
              <w:rPr>
                <w:color w:val="000000"/>
                <w:lang w:val="ru-RU"/>
              </w:rPr>
              <w:t>Созда</w:t>
            </w:r>
            <w:r w:rsidR="00FF6737">
              <w:rPr>
                <w:color w:val="000000"/>
                <w:lang w:val="ru-RU"/>
              </w:rPr>
              <w:t>ны</w:t>
            </w:r>
            <w:r w:rsidR="00FF6737" w:rsidRPr="00D821CA">
              <w:rPr>
                <w:color w:val="000000"/>
                <w:lang w:val="ru-RU"/>
              </w:rPr>
              <w:t xml:space="preserve"> ситуации успешности для учащихся</w:t>
            </w:r>
          </w:p>
          <w:p w:rsidR="002E76D3" w:rsidRPr="009F35F4" w:rsidRDefault="00FF6737" w:rsidP="00FF6737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6. Внедрены активные формы работы с семьёй.</w:t>
            </w:r>
          </w:p>
        </w:tc>
      </w:tr>
      <w:tr w:rsidR="002E76D3" w:rsidRPr="00474C67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spacing w:line="276" w:lineRule="auto"/>
              <w:jc w:val="center"/>
            </w:pPr>
            <w:r>
              <w:rPr>
                <w:rFonts w:eastAsia="Calibri" w:cs="Times New Roman"/>
              </w:rPr>
              <w:t xml:space="preserve">до 1 </w:t>
            </w:r>
            <w:r>
              <w:rPr>
                <w:rFonts w:eastAsia="Calibri" w:cs="Times New Roman"/>
                <w:lang w:val="ru-RU"/>
              </w:rPr>
              <w:t>декабря</w:t>
            </w:r>
          </w:p>
          <w:p w:rsidR="002E76D3" w:rsidRDefault="00F05535">
            <w:pPr>
              <w:pStyle w:val="Standard"/>
              <w:spacing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2023 года</w:t>
            </w:r>
          </w:p>
        </w:tc>
        <w:tc>
          <w:tcPr>
            <w:tcW w:w="9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76D3" w:rsidRDefault="00F05535">
            <w:pPr>
              <w:pStyle w:val="Standard"/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Информация о реализации программы включена в ежегодный отчёт о самооценке школы, публичный отчёт директора, на сайте ОО.</w:t>
            </w:r>
          </w:p>
        </w:tc>
      </w:tr>
    </w:tbl>
    <w:p w:rsidR="002E76D3" w:rsidRDefault="00F05535">
      <w:pPr>
        <w:pStyle w:val="Standard"/>
        <w:spacing w:line="276" w:lineRule="auto"/>
        <w:rPr>
          <w:rFonts w:eastAsia="Calibri" w:cs="Times New Roman"/>
          <w:b/>
          <w:bCs/>
          <w:lang w:val="ru-RU"/>
        </w:rPr>
      </w:pPr>
      <w:r>
        <w:rPr>
          <w:rFonts w:eastAsia="Calibri" w:cs="Times New Roman"/>
          <w:b/>
          <w:bCs/>
          <w:lang w:val="ru-RU"/>
        </w:rPr>
        <w:t xml:space="preserve">              </w:t>
      </w:r>
    </w:p>
    <w:p w:rsidR="002E76D3" w:rsidRDefault="00F05535">
      <w:pPr>
        <w:pStyle w:val="Standard"/>
        <w:spacing w:line="276" w:lineRule="auto"/>
        <w:rPr>
          <w:rFonts w:eastAsia="Calibri" w:cs="Times New Roman"/>
          <w:b/>
          <w:bCs/>
          <w:lang w:val="ru-RU"/>
        </w:rPr>
      </w:pPr>
      <w:r>
        <w:rPr>
          <w:rFonts w:eastAsia="Calibri" w:cs="Times New Roman"/>
          <w:b/>
          <w:bCs/>
          <w:lang w:val="ru-RU"/>
        </w:rPr>
        <w:t xml:space="preserve">            </w:t>
      </w:r>
    </w:p>
    <w:p w:rsidR="002E76D3" w:rsidRDefault="002E76D3">
      <w:pPr>
        <w:pStyle w:val="Standard"/>
        <w:spacing w:line="276" w:lineRule="auto"/>
        <w:rPr>
          <w:rFonts w:eastAsia="Calibri" w:cs="Times New Roman"/>
          <w:b/>
          <w:bCs/>
          <w:lang w:val="ru-RU"/>
        </w:rPr>
      </w:pPr>
    </w:p>
    <w:p w:rsidR="00602FDB" w:rsidRPr="00602FDB" w:rsidRDefault="00602FDB" w:rsidP="00602FDB">
      <w:pPr>
        <w:pStyle w:val="Standard"/>
        <w:spacing w:line="276" w:lineRule="auto"/>
        <w:jc w:val="center"/>
        <w:rPr>
          <w:rFonts w:eastAsia="Calibri" w:cs="Times New Roman"/>
          <w:b/>
          <w:bCs/>
          <w:color w:val="FF0000"/>
          <w:lang w:val="ru-RU"/>
        </w:rPr>
      </w:pPr>
      <w:r w:rsidRPr="00602FDB">
        <w:rPr>
          <w:rFonts w:eastAsia="Calibri" w:cs="Times New Roman"/>
          <w:b/>
          <w:bCs/>
          <w:color w:val="FF0000"/>
          <w:lang w:val="ru-RU"/>
        </w:rPr>
        <w:t>Организационный раздел Программы</w:t>
      </w:r>
    </w:p>
    <w:p w:rsidR="00602FDB" w:rsidRPr="00602FDB" w:rsidRDefault="00602FDB" w:rsidP="00602FDB">
      <w:pPr>
        <w:pStyle w:val="Standard"/>
        <w:spacing w:line="276" w:lineRule="auto"/>
        <w:rPr>
          <w:rFonts w:eastAsia="Calibri" w:cs="Times New Roman"/>
          <w:b/>
          <w:bCs/>
          <w:lang w:val="ru-RU"/>
        </w:rPr>
      </w:pPr>
      <w:r w:rsidRPr="00602FDB">
        <w:rPr>
          <w:rFonts w:eastAsia="Calibri" w:cs="Times New Roman"/>
          <w:b/>
          <w:bCs/>
          <w:lang w:val="ru-RU"/>
        </w:rPr>
        <w:t xml:space="preserve">          Нормативно-правовая база школы</w:t>
      </w:r>
    </w:p>
    <w:p w:rsidR="009A3A1A" w:rsidRPr="00602FDB" w:rsidRDefault="00602FDB" w:rsidP="00602FDB">
      <w:pPr>
        <w:pStyle w:val="Standard"/>
        <w:numPr>
          <w:ilvl w:val="0"/>
          <w:numId w:val="18"/>
        </w:numPr>
        <w:spacing w:line="276" w:lineRule="auto"/>
        <w:rPr>
          <w:rFonts w:eastAsia="Calibri" w:cs="Times New Roman"/>
          <w:bCs/>
          <w:lang w:val="ru-RU"/>
        </w:rPr>
      </w:pPr>
      <w:r w:rsidRPr="00602FDB">
        <w:rPr>
          <w:rFonts w:eastAsia="Calibri" w:cs="Times New Roman"/>
          <w:bCs/>
          <w:lang w:val="ru-RU"/>
        </w:rPr>
        <w:t xml:space="preserve">Устав школы; </w:t>
      </w:r>
    </w:p>
    <w:p w:rsidR="009A3A1A" w:rsidRPr="00602FDB" w:rsidRDefault="00602FDB" w:rsidP="00602FDB">
      <w:pPr>
        <w:pStyle w:val="Standard"/>
        <w:numPr>
          <w:ilvl w:val="0"/>
          <w:numId w:val="18"/>
        </w:numPr>
        <w:spacing w:line="276" w:lineRule="auto"/>
        <w:rPr>
          <w:rFonts w:eastAsia="Calibri" w:cs="Times New Roman"/>
          <w:bCs/>
          <w:lang w:val="ru-RU"/>
        </w:rPr>
      </w:pPr>
      <w:r w:rsidRPr="00602FDB">
        <w:rPr>
          <w:rFonts w:eastAsia="Calibri" w:cs="Times New Roman"/>
          <w:bCs/>
          <w:lang w:val="ru-RU"/>
        </w:rPr>
        <w:t xml:space="preserve">Программа развития учреждения; </w:t>
      </w:r>
    </w:p>
    <w:p w:rsidR="009A3A1A" w:rsidRPr="00602FDB" w:rsidRDefault="00602FDB" w:rsidP="00602FDB">
      <w:pPr>
        <w:pStyle w:val="Standard"/>
        <w:numPr>
          <w:ilvl w:val="0"/>
          <w:numId w:val="18"/>
        </w:numPr>
        <w:spacing w:line="276" w:lineRule="auto"/>
        <w:rPr>
          <w:rFonts w:eastAsia="Calibri" w:cs="Times New Roman"/>
          <w:bCs/>
          <w:lang w:val="ru-RU"/>
        </w:rPr>
      </w:pPr>
      <w:r w:rsidRPr="00602FDB">
        <w:rPr>
          <w:rFonts w:eastAsia="Calibri" w:cs="Times New Roman"/>
          <w:bCs/>
          <w:lang w:val="ru-RU"/>
        </w:rPr>
        <w:t xml:space="preserve">Локальные акты школы по реализации введения ФГОС ООО; </w:t>
      </w:r>
    </w:p>
    <w:p w:rsidR="009A3A1A" w:rsidRPr="00602FDB" w:rsidRDefault="00602FDB" w:rsidP="00602FDB">
      <w:pPr>
        <w:pStyle w:val="Standard"/>
        <w:numPr>
          <w:ilvl w:val="0"/>
          <w:numId w:val="18"/>
        </w:numPr>
        <w:spacing w:line="276" w:lineRule="auto"/>
        <w:rPr>
          <w:rFonts w:eastAsia="Calibri" w:cs="Times New Roman"/>
          <w:bCs/>
          <w:lang w:val="ru-RU"/>
        </w:rPr>
      </w:pPr>
      <w:r w:rsidRPr="00602FDB">
        <w:rPr>
          <w:rFonts w:eastAsia="Calibri" w:cs="Times New Roman"/>
          <w:bCs/>
          <w:lang w:val="ru-RU"/>
        </w:rPr>
        <w:t xml:space="preserve">Основная образовательная программа основного общего образования; </w:t>
      </w:r>
    </w:p>
    <w:p w:rsidR="009A3A1A" w:rsidRPr="00602FDB" w:rsidRDefault="00602FDB" w:rsidP="00602FDB">
      <w:pPr>
        <w:pStyle w:val="Standard"/>
        <w:numPr>
          <w:ilvl w:val="0"/>
          <w:numId w:val="18"/>
        </w:numPr>
        <w:spacing w:line="276" w:lineRule="auto"/>
        <w:rPr>
          <w:rFonts w:eastAsia="Calibri" w:cs="Times New Roman"/>
          <w:bCs/>
          <w:lang w:val="ru-RU"/>
        </w:rPr>
      </w:pPr>
      <w:r w:rsidRPr="00602FDB">
        <w:rPr>
          <w:rFonts w:eastAsia="Calibri" w:cs="Times New Roman"/>
          <w:bCs/>
          <w:lang w:val="ru-RU"/>
        </w:rPr>
        <w:t xml:space="preserve">Должностные инструкции; </w:t>
      </w:r>
    </w:p>
    <w:p w:rsidR="009A3A1A" w:rsidRPr="00602FDB" w:rsidRDefault="00602FDB" w:rsidP="00602FDB">
      <w:pPr>
        <w:pStyle w:val="Standard"/>
        <w:numPr>
          <w:ilvl w:val="0"/>
          <w:numId w:val="18"/>
        </w:numPr>
        <w:spacing w:line="276" w:lineRule="auto"/>
        <w:rPr>
          <w:rFonts w:eastAsia="Calibri" w:cs="Times New Roman"/>
          <w:bCs/>
          <w:lang w:val="ru-RU"/>
        </w:rPr>
      </w:pPr>
      <w:r w:rsidRPr="00602FDB">
        <w:rPr>
          <w:rFonts w:eastAsia="Calibri" w:cs="Times New Roman"/>
          <w:bCs/>
          <w:lang w:val="ru-RU"/>
        </w:rPr>
        <w:t>Программы воспитательной работы по направлениям</w:t>
      </w:r>
    </w:p>
    <w:p w:rsidR="00602FDB" w:rsidRDefault="00602FDB" w:rsidP="00602FDB">
      <w:pPr>
        <w:pStyle w:val="Standard"/>
        <w:spacing w:line="276" w:lineRule="auto"/>
        <w:ind w:left="720"/>
        <w:rPr>
          <w:rFonts w:eastAsia="Calibri" w:cs="Times New Roman"/>
          <w:b/>
          <w:bCs/>
          <w:lang w:val="ru-RU"/>
        </w:rPr>
      </w:pPr>
      <w:r w:rsidRPr="00602FDB">
        <w:rPr>
          <w:rFonts w:eastAsia="Calibri" w:cs="Times New Roman"/>
          <w:b/>
          <w:bCs/>
          <w:lang w:val="ru-RU"/>
        </w:rPr>
        <w:lastRenderedPageBreak/>
        <w:t>Кадровое обеспечение Программы</w:t>
      </w:r>
    </w:p>
    <w:tbl>
      <w:tblPr>
        <w:tblW w:w="15877" w:type="dxa"/>
        <w:tblInd w:w="-14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0"/>
        <w:gridCol w:w="12777"/>
      </w:tblGrid>
      <w:tr w:rsidR="00900699" w:rsidRPr="00900699" w:rsidTr="00900699">
        <w:trPr>
          <w:trHeight w:val="405"/>
        </w:trPr>
        <w:tc>
          <w:tcPr>
            <w:tcW w:w="310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900699" w:rsidRPr="00900699" w:rsidRDefault="00900699" w:rsidP="00900699">
            <w:pPr>
              <w:pStyle w:val="Standard"/>
              <w:spacing w:line="276" w:lineRule="auto"/>
              <w:ind w:left="720"/>
              <w:rPr>
                <w:rFonts w:eastAsia="Calibri" w:cs="Times New Roman"/>
                <w:bCs/>
                <w:lang w:val="ru-RU"/>
              </w:rPr>
            </w:pPr>
            <w:r w:rsidRPr="00900699">
              <w:rPr>
                <w:rFonts w:eastAsia="Calibri" w:cs="Times New Roman"/>
                <w:bCs/>
                <w:lang w:val="ru-RU"/>
              </w:rPr>
              <w:t>Рабочая группа</w:t>
            </w:r>
          </w:p>
        </w:tc>
        <w:tc>
          <w:tcPr>
            <w:tcW w:w="12777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900699" w:rsidRPr="00900699" w:rsidRDefault="00900699" w:rsidP="00900699">
            <w:pPr>
              <w:pStyle w:val="Standard"/>
              <w:spacing w:line="276" w:lineRule="auto"/>
              <w:ind w:left="720"/>
              <w:rPr>
                <w:rFonts w:eastAsia="Calibri" w:cs="Times New Roman"/>
                <w:bCs/>
                <w:lang w:val="ru-RU"/>
              </w:rPr>
            </w:pPr>
            <w:r w:rsidRPr="00900699">
              <w:rPr>
                <w:rFonts w:eastAsia="Calibri" w:cs="Times New Roman"/>
                <w:bCs/>
                <w:lang w:val="ru-RU"/>
              </w:rPr>
              <w:t>Функции</w:t>
            </w:r>
          </w:p>
        </w:tc>
      </w:tr>
      <w:tr w:rsidR="00900699" w:rsidRPr="00474C67" w:rsidTr="00900699">
        <w:trPr>
          <w:trHeight w:val="2267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900699" w:rsidRPr="00900699" w:rsidRDefault="00900699" w:rsidP="00900699">
            <w:pPr>
              <w:pStyle w:val="Standard"/>
              <w:spacing w:line="276" w:lineRule="auto"/>
              <w:ind w:left="720"/>
              <w:rPr>
                <w:rFonts w:eastAsia="Calibri" w:cs="Times New Roman"/>
                <w:bCs/>
                <w:lang w:val="ru-RU"/>
              </w:rPr>
            </w:pPr>
            <w:r w:rsidRPr="00900699">
              <w:rPr>
                <w:rFonts w:eastAsia="Calibri" w:cs="Times New Roman"/>
                <w:bCs/>
                <w:lang w:val="ru-RU"/>
              </w:rPr>
              <w:t>Администрация</w:t>
            </w:r>
          </w:p>
        </w:tc>
        <w:tc>
          <w:tcPr>
            <w:tcW w:w="1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900699" w:rsidRPr="00900699" w:rsidRDefault="00900699" w:rsidP="00900699">
            <w:pPr>
              <w:pStyle w:val="Standard"/>
              <w:spacing w:line="276" w:lineRule="auto"/>
              <w:ind w:left="720"/>
              <w:rPr>
                <w:rFonts w:eastAsia="Calibri" w:cs="Times New Roman"/>
                <w:bCs/>
                <w:lang w:val="ru-RU"/>
              </w:rPr>
            </w:pPr>
            <w:r w:rsidRPr="00900699">
              <w:rPr>
                <w:rFonts w:eastAsia="Calibri" w:cs="Times New Roman"/>
                <w:bCs/>
                <w:lang w:val="ru-RU"/>
              </w:rPr>
              <w:t>Координирует деятельность всех участников образовательного процесса, делает выводы об эффективности проделанной работы, вносит коррективы, обеспечивает создание условий для организации образовательной деятельности, проводит мониторинг результатов, вырабатывает рекомендации на основании результатов апробации.</w:t>
            </w:r>
          </w:p>
          <w:p w:rsidR="00900699" w:rsidRPr="00900699" w:rsidRDefault="00900699" w:rsidP="00900699">
            <w:pPr>
              <w:pStyle w:val="Standard"/>
              <w:spacing w:line="276" w:lineRule="auto"/>
              <w:ind w:left="720"/>
              <w:rPr>
                <w:rFonts w:eastAsia="Calibri" w:cs="Times New Roman"/>
                <w:bCs/>
                <w:lang w:val="ru-RU"/>
              </w:rPr>
            </w:pPr>
            <w:r w:rsidRPr="00900699">
              <w:rPr>
                <w:rFonts w:eastAsia="Calibri" w:cs="Times New Roman"/>
                <w:bCs/>
                <w:lang w:val="ru-RU"/>
              </w:rPr>
              <w:t>Обеспечивает предоставление всех необходимых содержательных материалов, изучение всеми участниками документов ФГОС, проведение семинаров и совещаний с участниками в рамках инструктивно-методической работы на опережение, распространение опыта участников, оказание консультативной и методической помощи учителям.</w:t>
            </w:r>
          </w:p>
        </w:tc>
      </w:tr>
      <w:tr w:rsidR="00900699" w:rsidRPr="00474C67" w:rsidTr="00900699">
        <w:trPr>
          <w:trHeight w:val="1533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900699" w:rsidRPr="00900699" w:rsidRDefault="00900699" w:rsidP="00900699">
            <w:pPr>
              <w:pStyle w:val="Standard"/>
              <w:spacing w:line="276" w:lineRule="auto"/>
              <w:ind w:left="720"/>
              <w:rPr>
                <w:rFonts w:eastAsia="Calibri" w:cs="Times New Roman"/>
                <w:bCs/>
                <w:lang w:val="ru-RU"/>
              </w:rPr>
            </w:pPr>
            <w:r w:rsidRPr="00900699">
              <w:rPr>
                <w:rFonts w:eastAsia="Calibri" w:cs="Times New Roman"/>
                <w:bCs/>
                <w:lang w:val="ru-RU"/>
              </w:rPr>
              <w:t>Педагоги школы</w:t>
            </w:r>
          </w:p>
        </w:tc>
        <w:tc>
          <w:tcPr>
            <w:tcW w:w="1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900699" w:rsidRPr="00900699" w:rsidRDefault="00900699" w:rsidP="00900699">
            <w:pPr>
              <w:pStyle w:val="Standard"/>
              <w:spacing w:line="276" w:lineRule="auto"/>
              <w:ind w:left="720"/>
              <w:rPr>
                <w:rFonts w:eastAsia="Calibri" w:cs="Times New Roman"/>
                <w:bCs/>
                <w:lang w:val="ru-RU"/>
              </w:rPr>
            </w:pPr>
            <w:r w:rsidRPr="00900699">
              <w:rPr>
                <w:rFonts w:eastAsia="Calibri" w:cs="Times New Roman"/>
                <w:bCs/>
                <w:lang w:val="ru-RU"/>
              </w:rPr>
              <w:t>Изучают документально-нормативную базу, используют новые технологии в учебной и воспитательной деятельности, обеспечивающие результаты,</w:t>
            </w:r>
            <w:r w:rsidRPr="00900699">
              <w:rPr>
                <w:rFonts w:eastAsia="Calibri" w:cs="Times New Roman"/>
                <w:bCs/>
                <w:lang w:val="ru-RU"/>
              </w:rPr>
              <w:tab/>
              <w:t>организуют</w:t>
            </w:r>
            <w:r w:rsidRPr="00900699">
              <w:rPr>
                <w:rFonts w:eastAsia="Calibri" w:cs="Times New Roman"/>
                <w:bCs/>
                <w:lang w:val="ru-RU"/>
              </w:rPr>
              <w:tab/>
              <w:t>проектную и исследовательскую деятельность обучающихся, обеспечивают взаимодействие с родителями (законными представителями)</w:t>
            </w:r>
          </w:p>
        </w:tc>
      </w:tr>
      <w:tr w:rsidR="00900699" w:rsidRPr="00900699" w:rsidTr="00900699">
        <w:trPr>
          <w:trHeight w:val="155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900699" w:rsidRPr="00900699" w:rsidRDefault="00900699" w:rsidP="00900699">
            <w:pPr>
              <w:pStyle w:val="Standard"/>
              <w:spacing w:line="276" w:lineRule="auto"/>
              <w:ind w:left="720"/>
              <w:rPr>
                <w:rFonts w:eastAsia="Calibri" w:cs="Times New Roman"/>
                <w:bCs/>
                <w:lang w:val="ru-RU"/>
              </w:rPr>
            </w:pPr>
            <w:r w:rsidRPr="00900699">
              <w:rPr>
                <w:rFonts w:eastAsia="Calibri" w:cs="Times New Roman"/>
                <w:bCs/>
                <w:lang w:val="ru-RU"/>
              </w:rPr>
              <w:t>Привлечённые специалисты школы</w:t>
            </w:r>
          </w:p>
        </w:tc>
        <w:tc>
          <w:tcPr>
            <w:tcW w:w="12777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900699" w:rsidRPr="00900699" w:rsidRDefault="00900699" w:rsidP="00900699">
            <w:pPr>
              <w:pStyle w:val="Standard"/>
              <w:spacing w:line="276" w:lineRule="auto"/>
              <w:ind w:left="720"/>
              <w:rPr>
                <w:rFonts w:eastAsia="Calibri" w:cs="Times New Roman"/>
                <w:bCs/>
                <w:lang w:val="ru-RU"/>
              </w:rPr>
            </w:pPr>
            <w:r w:rsidRPr="00900699">
              <w:rPr>
                <w:rFonts w:eastAsia="Calibri" w:cs="Times New Roman"/>
                <w:bCs/>
                <w:lang w:val="ru-RU"/>
              </w:rPr>
              <w:t xml:space="preserve">Организация внеурочной деятельности по направлениям: </w:t>
            </w:r>
          </w:p>
          <w:p w:rsidR="00900699" w:rsidRPr="00900699" w:rsidRDefault="00900699" w:rsidP="00900699">
            <w:pPr>
              <w:pStyle w:val="Standard"/>
              <w:spacing w:line="276" w:lineRule="auto"/>
              <w:ind w:left="720"/>
              <w:rPr>
                <w:rFonts w:eastAsia="Calibri" w:cs="Times New Roman"/>
                <w:bCs/>
                <w:lang w:val="ru-RU"/>
              </w:rPr>
            </w:pPr>
            <w:r w:rsidRPr="00900699">
              <w:rPr>
                <w:rFonts w:eastAsia="Calibri" w:cs="Times New Roman"/>
                <w:bCs/>
                <w:i/>
                <w:iCs/>
                <w:lang w:val="ru-RU"/>
              </w:rPr>
              <w:t xml:space="preserve">Духовно-нравственное.   Социальное.     Общекультурное.   </w:t>
            </w:r>
          </w:p>
          <w:p w:rsidR="00900699" w:rsidRPr="00900699" w:rsidRDefault="00900699" w:rsidP="00900699">
            <w:pPr>
              <w:pStyle w:val="Standard"/>
              <w:spacing w:line="276" w:lineRule="auto"/>
              <w:ind w:left="720"/>
              <w:rPr>
                <w:rFonts w:eastAsia="Calibri" w:cs="Times New Roman"/>
                <w:bCs/>
                <w:lang w:val="ru-RU"/>
              </w:rPr>
            </w:pPr>
            <w:r w:rsidRPr="00900699">
              <w:rPr>
                <w:rFonts w:eastAsia="Calibri" w:cs="Times New Roman"/>
                <w:bCs/>
                <w:i/>
                <w:iCs/>
                <w:lang w:val="ru-RU"/>
              </w:rPr>
              <w:t>Общеинтеллектуальное.  Спортивно-оздоровительное</w:t>
            </w:r>
          </w:p>
        </w:tc>
      </w:tr>
    </w:tbl>
    <w:p w:rsidR="00602FDB" w:rsidRDefault="00602FDB" w:rsidP="00602FDB">
      <w:pPr>
        <w:pStyle w:val="Standard"/>
        <w:spacing w:line="276" w:lineRule="auto"/>
        <w:ind w:left="720"/>
        <w:rPr>
          <w:rFonts w:eastAsia="Calibri" w:cs="Times New Roman"/>
          <w:b/>
          <w:bCs/>
          <w:lang w:val="ru-RU"/>
        </w:rPr>
      </w:pPr>
    </w:p>
    <w:p w:rsidR="00900699" w:rsidRDefault="00900699" w:rsidP="00602FDB">
      <w:pPr>
        <w:pStyle w:val="Standard"/>
        <w:spacing w:line="276" w:lineRule="auto"/>
        <w:ind w:left="720"/>
        <w:rPr>
          <w:rFonts w:eastAsia="Calibri" w:cs="Times New Roman"/>
          <w:b/>
          <w:bCs/>
          <w:lang w:val="ru-RU"/>
        </w:rPr>
      </w:pPr>
    </w:p>
    <w:p w:rsidR="00900699" w:rsidRDefault="00900699" w:rsidP="00602FDB">
      <w:pPr>
        <w:pStyle w:val="Standard"/>
        <w:spacing w:line="276" w:lineRule="auto"/>
        <w:ind w:left="720"/>
        <w:rPr>
          <w:rFonts w:eastAsia="Calibri" w:cs="Times New Roman"/>
          <w:b/>
          <w:bCs/>
          <w:lang w:val="ru-RU"/>
        </w:rPr>
      </w:pPr>
    </w:p>
    <w:p w:rsidR="00900699" w:rsidRDefault="00900699" w:rsidP="00602FDB">
      <w:pPr>
        <w:pStyle w:val="Standard"/>
        <w:spacing w:line="276" w:lineRule="auto"/>
        <w:ind w:left="720"/>
        <w:rPr>
          <w:rFonts w:eastAsia="Calibri" w:cs="Times New Roman"/>
          <w:b/>
          <w:bCs/>
          <w:lang w:val="ru-RU"/>
        </w:rPr>
      </w:pPr>
    </w:p>
    <w:p w:rsidR="00900699" w:rsidRDefault="00900699" w:rsidP="00602FDB">
      <w:pPr>
        <w:pStyle w:val="Standard"/>
        <w:spacing w:line="276" w:lineRule="auto"/>
        <w:ind w:left="720"/>
        <w:rPr>
          <w:rFonts w:eastAsia="Calibri" w:cs="Times New Roman"/>
          <w:b/>
          <w:bCs/>
          <w:lang w:val="ru-RU"/>
        </w:rPr>
      </w:pPr>
    </w:p>
    <w:p w:rsidR="00900699" w:rsidRDefault="00900699" w:rsidP="00602FDB">
      <w:pPr>
        <w:pStyle w:val="Standard"/>
        <w:spacing w:line="276" w:lineRule="auto"/>
        <w:ind w:left="720"/>
        <w:rPr>
          <w:rFonts w:eastAsia="Calibri" w:cs="Times New Roman"/>
          <w:b/>
          <w:bCs/>
          <w:lang w:val="ru-RU"/>
        </w:rPr>
      </w:pPr>
    </w:p>
    <w:p w:rsidR="00900699" w:rsidRPr="00602FDB" w:rsidRDefault="00900699" w:rsidP="00602FDB">
      <w:pPr>
        <w:pStyle w:val="Standard"/>
        <w:spacing w:line="276" w:lineRule="auto"/>
        <w:ind w:left="720"/>
        <w:rPr>
          <w:rFonts w:eastAsia="Calibri" w:cs="Times New Roman"/>
          <w:b/>
          <w:bCs/>
          <w:lang w:val="ru-RU"/>
        </w:rPr>
      </w:pPr>
    </w:p>
    <w:p w:rsidR="00602FDB" w:rsidRDefault="00602FDB">
      <w:pPr>
        <w:pStyle w:val="Standard"/>
        <w:spacing w:line="276" w:lineRule="auto"/>
        <w:rPr>
          <w:rFonts w:eastAsia="Calibri" w:cs="Times New Roman"/>
          <w:b/>
          <w:bCs/>
          <w:lang w:val="ru-RU"/>
        </w:rPr>
      </w:pPr>
    </w:p>
    <w:p w:rsidR="009E15F9" w:rsidRDefault="009E15F9" w:rsidP="00602FDB">
      <w:pPr>
        <w:pStyle w:val="Standard"/>
        <w:spacing w:line="276" w:lineRule="auto"/>
        <w:rPr>
          <w:rFonts w:eastAsia="Calibri" w:cs="Times New Roman"/>
          <w:b/>
          <w:bCs/>
          <w:lang w:val="ru-RU"/>
        </w:rPr>
      </w:pPr>
    </w:p>
    <w:p w:rsidR="009E15F9" w:rsidRDefault="009E15F9" w:rsidP="00602FDB">
      <w:pPr>
        <w:pStyle w:val="Standard"/>
        <w:spacing w:line="276" w:lineRule="auto"/>
        <w:rPr>
          <w:rFonts w:eastAsia="Calibri" w:cs="Times New Roman"/>
          <w:b/>
          <w:bCs/>
          <w:lang w:val="ru-RU"/>
        </w:rPr>
      </w:pPr>
    </w:p>
    <w:p w:rsidR="009E15F9" w:rsidRDefault="009E15F9" w:rsidP="00602FDB">
      <w:pPr>
        <w:pStyle w:val="Standard"/>
        <w:spacing w:line="276" w:lineRule="auto"/>
        <w:rPr>
          <w:rFonts w:eastAsia="Calibri" w:cs="Times New Roman"/>
          <w:b/>
          <w:bCs/>
          <w:lang w:val="ru-RU"/>
        </w:rPr>
      </w:pPr>
    </w:p>
    <w:p w:rsidR="009E15F9" w:rsidRDefault="009E15F9" w:rsidP="00602FDB">
      <w:pPr>
        <w:pStyle w:val="Standard"/>
        <w:spacing w:line="276" w:lineRule="auto"/>
        <w:rPr>
          <w:rFonts w:eastAsia="Calibri" w:cs="Times New Roman"/>
          <w:b/>
          <w:bCs/>
          <w:lang w:val="ru-RU"/>
        </w:rPr>
      </w:pPr>
    </w:p>
    <w:p w:rsidR="00602FDB" w:rsidRPr="00602FDB" w:rsidRDefault="00602FDB" w:rsidP="00602FDB">
      <w:pPr>
        <w:pStyle w:val="Standard"/>
        <w:spacing w:line="276" w:lineRule="auto"/>
        <w:rPr>
          <w:rFonts w:eastAsia="Calibri" w:cs="Times New Roman"/>
          <w:b/>
          <w:bCs/>
          <w:lang w:val="ru-RU"/>
        </w:rPr>
      </w:pPr>
      <w:r w:rsidRPr="00602FDB">
        <w:rPr>
          <w:rFonts w:eastAsia="Calibri" w:cs="Times New Roman"/>
          <w:b/>
          <w:bCs/>
          <w:lang w:val="ru-RU"/>
        </w:rPr>
        <w:t>Финансовое обеспечение Программы</w:t>
      </w:r>
    </w:p>
    <w:p w:rsidR="00602FDB" w:rsidRPr="00602FDB" w:rsidRDefault="00602FDB" w:rsidP="00602FDB">
      <w:pPr>
        <w:pStyle w:val="Standard"/>
        <w:spacing w:line="276" w:lineRule="auto"/>
        <w:rPr>
          <w:rFonts w:eastAsia="Calibri" w:cs="Times New Roman"/>
          <w:bCs/>
          <w:lang w:val="ru-RU"/>
        </w:rPr>
      </w:pPr>
      <w:r w:rsidRPr="00602FDB">
        <w:rPr>
          <w:rFonts w:eastAsia="Calibri" w:cs="Times New Roman"/>
          <w:bCs/>
          <w:lang w:val="ru-RU"/>
        </w:rPr>
        <w:t xml:space="preserve">В ходе перевода школы в эффективный режим работы необходим определенный объем финансовых ресурсов, большая часть которых </w:t>
      </w:r>
      <w:r w:rsidRPr="00602FDB">
        <w:rPr>
          <w:rFonts w:eastAsia="Calibri" w:cs="Times New Roman"/>
          <w:bCs/>
          <w:lang w:val="ru-RU"/>
        </w:rPr>
        <w:lastRenderedPageBreak/>
        <w:t>будет направлена на приобретение учебного оборудования и расходных материалов, материальное стимулирование работников -участников программы. При формировании бюджета также учтены расходы на пополнение школьной медиатеки, типографии, создание рабочих мест с персональными компьютерами, консультационные услуги, приобретение учебных программ.</w:t>
      </w:r>
    </w:p>
    <w:p w:rsidR="00602FDB" w:rsidRPr="00602FDB" w:rsidRDefault="00602FDB" w:rsidP="00602FDB">
      <w:pPr>
        <w:pStyle w:val="Standard"/>
        <w:spacing w:line="276" w:lineRule="auto"/>
        <w:rPr>
          <w:rFonts w:eastAsia="Calibri" w:cs="Times New Roman"/>
          <w:bCs/>
          <w:lang w:val="ru-RU"/>
        </w:rPr>
      </w:pPr>
    </w:p>
    <w:p w:rsidR="00602FDB" w:rsidRDefault="00602FDB">
      <w:pPr>
        <w:pStyle w:val="Standard"/>
        <w:spacing w:line="276" w:lineRule="auto"/>
        <w:rPr>
          <w:rFonts w:eastAsia="Calibri" w:cs="Times New Roman"/>
          <w:b/>
          <w:bCs/>
          <w:lang w:val="ru-RU"/>
        </w:rPr>
      </w:pPr>
    </w:p>
    <w:p w:rsidR="002E76D3" w:rsidRPr="00474C67" w:rsidRDefault="002E76D3" w:rsidP="004B1EA4">
      <w:pPr>
        <w:pStyle w:val="Standard"/>
        <w:spacing w:line="276" w:lineRule="auto"/>
        <w:rPr>
          <w:rFonts w:eastAsia="Calibri" w:cs="Times New Roman"/>
          <w:lang w:val="ru-RU"/>
        </w:rPr>
      </w:pPr>
    </w:p>
    <w:p w:rsidR="002E76D3" w:rsidRPr="009F35F4" w:rsidRDefault="00F05535">
      <w:pPr>
        <w:pStyle w:val="Standard"/>
        <w:spacing w:line="276" w:lineRule="auto"/>
        <w:jc w:val="center"/>
        <w:rPr>
          <w:lang w:val="ru-RU"/>
        </w:rPr>
      </w:pPr>
      <w:r>
        <w:rPr>
          <w:rFonts w:eastAsia="Calibri" w:cs="Times New Roman"/>
          <w:lang w:val="ru-RU"/>
        </w:rPr>
        <w:t xml:space="preserve"> </w:t>
      </w:r>
      <w:r>
        <w:rPr>
          <w:rFonts w:eastAsia="Calibri" w:cs="Times New Roman"/>
          <w:b/>
          <w:bCs/>
          <w:lang w:val="ru-RU"/>
        </w:rPr>
        <w:t>Материально-техническое обеспечение:</w:t>
      </w:r>
    </w:p>
    <w:p w:rsidR="009E15F9" w:rsidRDefault="00F05535" w:rsidP="009E15F9">
      <w:pPr>
        <w:pStyle w:val="Standard"/>
        <w:spacing w:line="276" w:lineRule="auto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 xml:space="preserve"> Здание школы </w:t>
      </w:r>
      <w:r w:rsidR="004B1EA4">
        <w:rPr>
          <w:rFonts w:eastAsia="Calibri" w:cs="Times New Roman"/>
          <w:lang w:val="ru-RU"/>
        </w:rPr>
        <w:t>одно</w:t>
      </w:r>
      <w:r>
        <w:rPr>
          <w:rFonts w:eastAsia="Calibri" w:cs="Times New Roman"/>
          <w:lang w:val="ru-RU"/>
        </w:rPr>
        <w:t>этажное из белого кирпича. В здании школы функционируют - библиотека, спортивный зал</w:t>
      </w:r>
      <w:r w:rsidR="004B2761">
        <w:rPr>
          <w:rFonts w:eastAsia="Calibri" w:cs="Times New Roman"/>
          <w:lang w:val="ru-RU"/>
        </w:rPr>
        <w:t xml:space="preserve"> (приспособленный)</w:t>
      </w:r>
      <w:r>
        <w:rPr>
          <w:rFonts w:eastAsia="Calibri" w:cs="Times New Roman"/>
          <w:lang w:val="ru-RU"/>
        </w:rPr>
        <w:t>, столовая,</w:t>
      </w:r>
      <w:r w:rsidR="004B1EA4">
        <w:rPr>
          <w:rFonts w:eastAsia="Calibri" w:cs="Times New Roman"/>
          <w:lang w:val="ru-RU"/>
        </w:rPr>
        <w:t>5</w:t>
      </w:r>
      <w:r>
        <w:rPr>
          <w:rFonts w:eastAsia="Calibri" w:cs="Times New Roman"/>
          <w:lang w:val="ru-RU"/>
        </w:rPr>
        <w:t xml:space="preserve"> учебных кабинетов. </w:t>
      </w:r>
      <w:r w:rsidR="004B1EA4">
        <w:rPr>
          <w:rFonts w:eastAsia="Calibri" w:cs="Times New Roman"/>
          <w:lang w:val="ru-RU"/>
        </w:rPr>
        <w:t xml:space="preserve">В школе оборудован компьютерный класс с выходом в интернет. Из 5 учебных кабинетов в одном установлена интерактивная доска и </w:t>
      </w:r>
      <w:r w:rsidR="004B2761">
        <w:rPr>
          <w:rFonts w:eastAsia="Calibri" w:cs="Times New Roman"/>
          <w:lang w:val="ru-RU"/>
        </w:rPr>
        <w:t xml:space="preserve">документ-камера. В библиотеке – телевизор. </w:t>
      </w:r>
      <w:r>
        <w:rPr>
          <w:rFonts w:eastAsia="Calibri" w:cs="Times New Roman"/>
          <w:lang w:val="ru-RU"/>
        </w:rPr>
        <w:t>У каждого учителя рабочее место оборудовано компьютерной и</w:t>
      </w:r>
      <w:r w:rsidR="004B2761">
        <w:rPr>
          <w:rFonts w:eastAsia="Calibri" w:cs="Times New Roman"/>
          <w:lang w:val="ru-RU"/>
        </w:rPr>
        <w:t xml:space="preserve"> множительной техникой. </w:t>
      </w:r>
      <w:r>
        <w:rPr>
          <w:rFonts w:eastAsia="Calibri" w:cs="Times New Roman"/>
          <w:lang w:val="ru-RU"/>
        </w:rPr>
        <w:t xml:space="preserve">Во всех предметных кабинетах в соответствие с их профилем имеются в достаточном количестве учебно-наглядные пособия, лабораторное и демонстрационное оборудование, химические реактивы, печатные инструктивные и дидактические пособия. </w:t>
      </w:r>
      <w:r w:rsidR="004B2761">
        <w:rPr>
          <w:rFonts w:eastAsia="Calibri" w:cs="Times New Roman"/>
          <w:lang w:val="ru-RU"/>
        </w:rPr>
        <w:t>Для уроков физической культуры имеется спортивное оборудование, инвентарь. Рядом со зданием школы имеется спортивная площадка для игры в волейбол, баскетбол, спортивных игр. Общешкольные мероприятия проводятся в здании шк</w:t>
      </w:r>
      <w:bookmarkStart w:id="5" w:name="_Toc430939012"/>
      <w:r w:rsidR="009E15F9">
        <w:rPr>
          <w:rFonts w:eastAsia="Calibri" w:cs="Times New Roman"/>
          <w:lang w:val="ru-RU"/>
        </w:rPr>
        <w:t>олы, сельской библиотеке и СДК.</w:t>
      </w:r>
    </w:p>
    <w:p w:rsidR="009E15F9" w:rsidRDefault="009E15F9" w:rsidP="009E15F9">
      <w:pPr>
        <w:pStyle w:val="Standard"/>
        <w:spacing w:line="276" w:lineRule="auto"/>
        <w:rPr>
          <w:rFonts w:eastAsia="Calibri" w:cs="Times New Roman"/>
          <w:lang w:val="ru-RU"/>
        </w:rPr>
      </w:pPr>
    </w:p>
    <w:p w:rsidR="009E15F9" w:rsidRDefault="009E15F9" w:rsidP="009E15F9">
      <w:pPr>
        <w:pStyle w:val="Standard"/>
        <w:spacing w:line="276" w:lineRule="auto"/>
        <w:jc w:val="center"/>
        <w:rPr>
          <w:rFonts w:eastAsia="Times New Roman" w:cs="Times New Roman"/>
          <w:b/>
          <w:bCs/>
          <w:color w:val="FF0000"/>
          <w:lang w:val="ru-RU" w:eastAsia="ru-RU"/>
        </w:rPr>
      </w:pPr>
    </w:p>
    <w:p w:rsidR="009E15F9" w:rsidRDefault="009E15F9" w:rsidP="009E15F9">
      <w:pPr>
        <w:pStyle w:val="Standard"/>
        <w:spacing w:line="276" w:lineRule="auto"/>
        <w:jc w:val="center"/>
        <w:rPr>
          <w:rFonts w:eastAsia="Times New Roman" w:cs="Times New Roman"/>
          <w:b/>
          <w:bCs/>
          <w:color w:val="FF0000"/>
          <w:lang w:val="ru-RU" w:eastAsia="ru-RU"/>
        </w:rPr>
      </w:pPr>
    </w:p>
    <w:p w:rsidR="009E15F9" w:rsidRDefault="009E15F9" w:rsidP="009E15F9">
      <w:pPr>
        <w:pStyle w:val="Standard"/>
        <w:spacing w:line="276" w:lineRule="auto"/>
        <w:jc w:val="center"/>
        <w:rPr>
          <w:rFonts w:eastAsia="Times New Roman" w:cs="Times New Roman"/>
          <w:b/>
          <w:bCs/>
          <w:color w:val="FF0000"/>
          <w:lang w:val="ru-RU" w:eastAsia="ru-RU"/>
        </w:rPr>
      </w:pPr>
    </w:p>
    <w:p w:rsidR="009E15F9" w:rsidRDefault="009E15F9" w:rsidP="009E15F9">
      <w:pPr>
        <w:pStyle w:val="Standard"/>
        <w:spacing w:line="276" w:lineRule="auto"/>
        <w:jc w:val="center"/>
        <w:rPr>
          <w:rFonts w:eastAsia="Times New Roman" w:cs="Times New Roman"/>
          <w:b/>
          <w:bCs/>
          <w:color w:val="FF0000"/>
          <w:lang w:val="ru-RU" w:eastAsia="ru-RU"/>
        </w:rPr>
      </w:pPr>
    </w:p>
    <w:p w:rsidR="009E15F9" w:rsidRDefault="009E15F9" w:rsidP="009E15F9">
      <w:pPr>
        <w:pStyle w:val="Standard"/>
        <w:spacing w:line="276" w:lineRule="auto"/>
        <w:jc w:val="center"/>
        <w:rPr>
          <w:rFonts w:eastAsia="Times New Roman" w:cs="Times New Roman"/>
          <w:b/>
          <w:bCs/>
          <w:color w:val="FF0000"/>
          <w:lang w:val="ru-RU" w:eastAsia="ru-RU"/>
        </w:rPr>
      </w:pPr>
    </w:p>
    <w:p w:rsidR="009E15F9" w:rsidRDefault="009E15F9" w:rsidP="009E15F9">
      <w:pPr>
        <w:pStyle w:val="Standard"/>
        <w:spacing w:line="276" w:lineRule="auto"/>
        <w:jc w:val="center"/>
        <w:rPr>
          <w:rFonts w:eastAsia="Times New Roman" w:cs="Times New Roman"/>
          <w:b/>
          <w:bCs/>
          <w:color w:val="FF0000"/>
          <w:lang w:val="ru-RU" w:eastAsia="ru-RU"/>
        </w:rPr>
      </w:pPr>
    </w:p>
    <w:p w:rsidR="009E15F9" w:rsidRDefault="009E15F9" w:rsidP="009E15F9">
      <w:pPr>
        <w:pStyle w:val="Standard"/>
        <w:spacing w:line="276" w:lineRule="auto"/>
        <w:jc w:val="center"/>
        <w:rPr>
          <w:rFonts w:eastAsia="Times New Roman" w:cs="Times New Roman"/>
          <w:b/>
          <w:bCs/>
          <w:color w:val="FF0000"/>
          <w:lang w:val="ru-RU" w:eastAsia="ru-RU"/>
        </w:rPr>
      </w:pPr>
    </w:p>
    <w:p w:rsidR="009E15F9" w:rsidRDefault="009E15F9" w:rsidP="009E15F9">
      <w:pPr>
        <w:pStyle w:val="Standard"/>
        <w:spacing w:line="276" w:lineRule="auto"/>
        <w:jc w:val="center"/>
        <w:rPr>
          <w:rFonts w:eastAsia="Times New Roman" w:cs="Times New Roman"/>
          <w:b/>
          <w:bCs/>
          <w:color w:val="FF0000"/>
          <w:lang w:val="ru-RU" w:eastAsia="ru-RU"/>
        </w:rPr>
      </w:pPr>
    </w:p>
    <w:p w:rsidR="009E15F9" w:rsidRDefault="009E15F9" w:rsidP="009E15F9">
      <w:pPr>
        <w:pStyle w:val="Standard"/>
        <w:spacing w:line="276" w:lineRule="auto"/>
        <w:jc w:val="center"/>
        <w:rPr>
          <w:rFonts w:eastAsia="Times New Roman" w:cs="Times New Roman"/>
          <w:b/>
          <w:bCs/>
          <w:color w:val="FF0000"/>
          <w:lang w:val="ru-RU" w:eastAsia="ru-RU"/>
        </w:rPr>
      </w:pPr>
    </w:p>
    <w:p w:rsidR="009E15F9" w:rsidRDefault="009E15F9" w:rsidP="009E15F9">
      <w:pPr>
        <w:pStyle w:val="Standard"/>
        <w:spacing w:line="276" w:lineRule="auto"/>
        <w:jc w:val="center"/>
        <w:rPr>
          <w:rFonts w:eastAsia="Times New Roman" w:cs="Times New Roman"/>
          <w:b/>
          <w:bCs/>
          <w:color w:val="FF0000"/>
          <w:lang w:val="ru-RU" w:eastAsia="ru-RU"/>
        </w:rPr>
      </w:pPr>
    </w:p>
    <w:p w:rsidR="009E15F9" w:rsidRDefault="009E15F9" w:rsidP="009E15F9">
      <w:pPr>
        <w:pStyle w:val="Standard"/>
        <w:spacing w:line="276" w:lineRule="auto"/>
        <w:jc w:val="center"/>
        <w:rPr>
          <w:rFonts w:eastAsia="Times New Roman" w:cs="Times New Roman"/>
          <w:b/>
          <w:bCs/>
          <w:color w:val="FF0000"/>
          <w:lang w:val="ru-RU" w:eastAsia="ru-RU"/>
        </w:rPr>
      </w:pPr>
    </w:p>
    <w:p w:rsidR="009E15F9" w:rsidRDefault="009E15F9" w:rsidP="009E15F9">
      <w:pPr>
        <w:pStyle w:val="Standard"/>
        <w:spacing w:line="276" w:lineRule="auto"/>
        <w:jc w:val="center"/>
        <w:rPr>
          <w:rFonts w:eastAsia="Times New Roman" w:cs="Times New Roman"/>
          <w:b/>
          <w:bCs/>
          <w:color w:val="FF0000"/>
          <w:lang w:val="ru-RU" w:eastAsia="ru-RU"/>
        </w:rPr>
      </w:pPr>
    </w:p>
    <w:p w:rsidR="009E15F9" w:rsidRDefault="009E15F9" w:rsidP="009E15F9">
      <w:pPr>
        <w:pStyle w:val="Standard"/>
        <w:spacing w:line="276" w:lineRule="auto"/>
        <w:jc w:val="center"/>
        <w:rPr>
          <w:rFonts w:eastAsia="Times New Roman" w:cs="Times New Roman"/>
          <w:b/>
          <w:bCs/>
          <w:color w:val="FF0000"/>
          <w:lang w:val="ru-RU" w:eastAsia="ru-RU"/>
        </w:rPr>
      </w:pPr>
    </w:p>
    <w:p w:rsidR="009E15F9" w:rsidRDefault="009E15F9" w:rsidP="009E15F9">
      <w:pPr>
        <w:pStyle w:val="Standard"/>
        <w:spacing w:line="276" w:lineRule="auto"/>
        <w:jc w:val="center"/>
        <w:rPr>
          <w:rFonts w:eastAsia="Times New Roman" w:cs="Times New Roman"/>
          <w:b/>
          <w:bCs/>
          <w:color w:val="FF0000"/>
          <w:lang w:val="ru-RU" w:eastAsia="ru-RU"/>
        </w:rPr>
      </w:pPr>
    </w:p>
    <w:p w:rsidR="004B2761" w:rsidRPr="009E15F9" w:rsidRDefault="004B2761" w:rsidP="009E15F9">
      <w:pPr>
        <w:pStyle w:val="Standard"/>
        <w:spacing w:line="276" w:lineRule="auto"/>
        <w:jc w:val="center"/>
        <w:rPr>
          <w:rFonts w:eastAsia="Calibri" w:cs="Times New Roman"/>
          <w:lang w:val="ru-RU"/>
        </w:rPr>
      </w:pPr>
      <w:r w:rsidRPr="00900699">
        <w:rPr>
          <w:rFonts w:eastAsia="Times New Roman" w:cs="Times New Roman"/>
          <w:b/>
          <w:bCs/>
          <w:color w:val="FF0000"/>
          <w:lang w:val="ru-RU" w:eastAsia="ru-RU"/>
        </w:rPr>
        <w:t>Прогноз эффективности и результативности  Программы</w:t>
      </w:r>
    </w:p>
    <w:p w:rsidR="004B2761" w:rsidRPr="004B2761" w:rsidRDefault="004B2761">
      <w:pPr>
        <w:pStyle w:val="2"/>
        <w:tabs>
          <w:tab w:val="left" w:pos="426"/>
        </w:tabs>
        <w:ind w:left="0" w:firstLine="0"/>
        <w:jc w:val="center"/>
        <w:rPr>
          <w:color w:val="00000A"/>
          <w:sz w:val="32"/>
          <w:szCs w:val="32"/>
          <w:lang w:val="ru-RU"/>
        </w:rPr>
      </w:pPr>
    </w:p>
    <w:p w:rsidR="004B2761" w:rsidRPr="004B2761" w:rsidRDefault="004B2761" w:rsidP="004B2761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4B2761">
        <w:rPr>
          <w:b w:val="0"/>
          <w:color w:val="00000A"/>
          <w:sz w:val="24"/>
          <w:szCs w:val="24"/>
          <w:lang w:val="ru-RU"/>
        </w:rPr>
        <w:t xml:space="preserve">Главный результат реализации Программы - переход школы в эффективный режим работы. </w:t>
      </w:r>
    </w:p>
    <w:p w:rsidR="004B2761" w:rsidRPr="004B2761" w:rsidRDefault="004B2761" w:rsidP="004B2761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4B2761">
        <w:rPr>
          <w:b w:val="0"/>
          <w:color w:val="00000A"/>
          <w:sz w:val="24"/>
          <w:szCs w:val="24"/>
          <w:lang w:val="ru-RU"/>
        </w:rPr>
        <w:t xml:space="preserve">1. </w:t>
      </w:r>
      <w:r w:rsidRPr="004B2761">
        <w:rPr>
          <w:b w:val="0"/>
          <w:i/>
          <w:iCs/>
          <w:color w:val="00000A"/>
          <w:sz w:val="24"/>
          <w:szCs w:val="24"/>
          <w:lang w:val="ru-RU"/>
        </w:rPr>
        <w:t xml:space="preserve">Нормативно-правовое обеспечение перехода: </w:t>
      </w:r>
      <w:r w:rsidRPr="004B2761">
        <w:rPr>
          <w:b w:val="0"/>
          <w:i/>
          <w:iCs/>
          <w:color w:val="00000A"/>
          <w:sz w:val="24"/>
          <w:szCs w:val="24"/>
          <w:lang w:val="ru-RU"/>
        </w:rPr>
        <w:softHyphen/>
        <w:t xml:space="preserve"> </w:t>
      </w:r>
    </w:p>
    <w:p w:rsidR="004B2761" w:rsidRPr="004B2761" w:rsidRDefault="004B2761" w:rsidP="004B2761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4B2761">
        <w:rPr>
          <w:b w:val="0"/>
          <w:color w:val="00000A"/>
          <w:sz w:val="24"/>
          <w:szCs w:val="24"/>
          <w:lang w:val="ru-RU"/>
        </w:rPr>
        <w:t xml:space="preserve">Создан механизм перехода школы в эффективный режим работы. </w:t>
      </w:r>
      <w:r w:rsidRPr="004B2761">
        <w:rPr>
          <w:b w:val="0"/>
          <w:color w:val="00000A"/>
          <w:sz w:val="24"/>
          <w:szCs w:val="24"/>
          <w:lang w:val="ru-RU"/>
        </w:rPr>
        <w:softHyphen/>
        <w:t xml:space="preserve"> Внесены коррективы в нормативно-правовые документы. </w:t>
      </w:r>
    </w:p>
    <w:p w:rsidR="004B2761" w:rsidRPr="004B2761" w:rsidRDefault="004B2761" w:rsidP="004B2761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4B2761">
        <w:rPr>
          <w:b w:val="0"/>
          <w:color w:val="00000A"/>
          <w:sz w:val="24"/>
          <w:szCs w:val="24"/>
          <w:lang w:val="ru-RU"/>
        </w:rPr>
        <w:t>2</w:t>
      </w:r>
      <w:r w:rsidRPr="004B2761">
        <w:rPr>
          <w:b w:val="0"/>
          <w:i/>
          <w:iCs/>
          <w:color w:val="00000A"/>
          <w:sz w:val="24"/>
          <w:szCs w:val="24"/>
          <w:lang w:val="ru-RU"/>
        </w:rPr>
        <w:t xml:space="preserve">. Организационно-педагогическое обеспечение перехода: </w:t>
      </w:r>
      <w:r w:rsidRPr="004B2761">
        <w:rPr>
          <w:b w:val="0"/>
          <w:i/>
          <w:iCs/>
          <w:color w:val="00000A"/>
          <w:sz w:val="24"/>
          <w:szCs w:val="24"/>
          <w:lang w:val="ru-RU"/>
        </w:rPr>
        <w:softHyphen/>
        <w:t xml:space="preserve"> </w:t>
      </w:r>
    </w:p>
    <w:p w:rsidR="004B2761" w:rsidRPr="004B2761" w:rsidRDefault="004B2761" w:rsidP="004B2761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4B2761">
        <w:rPr>
          <w:b w:val="0"/>
          <w:color w:val="00000A"/>
          <w:sz w:val="24"/>
          <w:szCs w:val="24"/>
          <w:lang w:val="ru-RU"/>
        </w:rPr>
        <w:t xml:space="preserve">Разработана модель психолого-педагогического сопровождения обучающихся. </w:t>
      </w:r>
      <w:r w:rsidRPr="004B2761">
        <w:rPr>
          <w:b w:val="0"/>
          <w:color w:val="00000A"/>
          <w:sz w:val="24"/>
          <w:szCs w:val="24"/>
          <w:lang w:val="ru-RU"/>
        </w:rPr>
        <w:softHyphen/>
        <w:t xml:space="preserve"> Организованы и проведены обучающие и тематические семинары с элементами тренинга для педагогических работников, родительской общественности. </w:t>
      </w:r>
      <w:r w:rsidRPr="004B2761">
        <w:rPr>
          <w:b w:val="0"/>
          <w:color w:val="00000A"/>
          <w:sz w:val="24"/>
          <w:szCs w:val="24"/>
          <w:lang w:val="ru-RU"/>
        </w:rPr>
        <w:softHyphen/>
        <w:t xml:space="preserve"> Педагоги повысили уровень своей квалификации по методическим, информационным, психологическим, профориентационным аспектам. </w:t>
      </w:r>
      <w:r w:rsidRPr="004B2761">
        <w:rPr>
          <w:b w:val="0"/>
          <w:color w:val="00000A"/>
          <w:sz w:val="24"/>
          <w:szCs w:val="24"/>
          <w:lang w:val="ru-RU"/>
        </w:rPr>
        <w:softHyphen/>
        <w:t xml:space="preserve"> Родители (законные представители) как субъекты образовательного процесса включены в процесс сопровождения своих детей. </w:t>
      </w:r>
      <w:r w:rsidRPr="004B2761">
        <w:rPr>
          <w:b w:val="0"/>
          <w:color w:val="00000A"/>
          <w:sz w:val="24"/>
          <w:szCs w:val="24"/>
          <w:lang w:val="ru-RU"/>
        </w:rPr>
        <w:softHyphen/>
        <w:t xml:space="preserve"> Расширено социальное партнёрство. </w:t>
      </w:r>
      <w:r w:rsidRPr="004B2761">
        <w:rPr>
          <w:b w:val="0"/>
          <w:color w:val="00000A"/>
          <w:sz w:val="24"/>
          <w:szCs w:val="24"/>
          <w:lang w:val="ru-RU"/>
        </w:rPr>
        <w:softHyphen/>
        <w:t xml:space="preserve"> Организован мониторинг основных этапов и результатов эффективности реализации Программы.</w:t>
      </w:r>
    </w:p>
    <w:p w:rsidR="004B2761" w:rsidRPr="004B2761" w:rsidRDefault="004B2761">
      <w:pPr>
        <w:pStyle w:val="2"/>
        <w:tabs>
          <w:tab w:val="left" w:pos="426"/>
        </w:tabs>
        <w:ind w:left="0" w:firstLine="0"/>
        <w:jc w:val="center"/>
        <w:rPr>
          <w:color w:val="00000A"/>
          <w:sz w:val="32"/>
          <w:szCs w:val="32"/>
          <w:lang w:val="ru-RU"/>
        </w:rPr>
      </w:pPr>
    </w:p>
    <w:p w:rsidR="001C3669" w:rsidRPr="00900699" w:rsidRDefault="001C3669" w:rsidP="001C3669">
      <w:pPr>
        <w:pStyle w:val="2"/>
        <w:tabs>
          <w:tab w:val="left" w:pos="426"/>
        </w:tabs>
        <w:jc w:val="center"/>
        <w:rPr>
          <w:color w:val="00000A"/>
          <w:sz w:val="24"/>
          <w:szCs w:val="24"/>
          <w:lang w:val="ru-RU"/>
        </w:rPr>
      </w:pPr>
      <w:r w:rsidRPr="00900699">
        <w:rPr>
          <w:color w:val="00000A"/>
          <w:sz w:val="24"/>
          <w:szCs w:val="24"/>
          <w:lang w:val="ru-RU"/>
        </w:rPr>
        <w:t>Мониторинг качества реализации Программы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 xml:space="preserve">Отслеживание и корректировка основных шагов реализации Программы потребует организации мониторинга перехода в эффективный режим работы. Под мониторингом мы понимаем систематический сбор, обработку, анализ и распространение информации о реализации Программы, ориентированной на информационное обеспечение управления процессом, позволяющей судить о его состоянии в любой момент времени и дающей возможность прогнозировать его развитие. Цель мониторинга – установить, способствует ли выполнение Программы достижению поставленной перед ним цели. Содержание мониторинга:  сроки реализации Программы, организация и проведение семинаров, тренингов; результаты итоговой аттестации, анкетирования, интервьюирования участников образовательного процесса. Периодичность – два раза в год. 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 xml:space="preserve">Объекты мониторинга: 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 xml:space="preserve">1. Обучающиеся как основной субъект образовательного процесса. 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 xml:space="preserve">2. Родители (законные представители). 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 xml:space="preserve">3. Учителя, классные руководители. 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>4. Администрация образовательного учреждения. Стороной, заинтересованной в информации, полученной в ходе реализации Программы, являются муниципальные и региональные органы управления образованием.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> </w:t>
      </w:r>
    </w:p>
    <w:p w:rsidR="001C3669" w:rsidRPr="00474C67" w:rsidRDefault="001C3669" w:rsidP="001C3669">
      <w:pPr>
        <w:jc w:val="center"/>
        <w:rPr>
          <w:rFonts w:cs="Times New Roman"/>
          <w:color w:val="FF0000"/>
          <w:lang w:val="ru-RU"/>
        </w:rPr>
      </w:pPr>
    </w:p>
    <w:p w:rsidR="001C3669" w:rsidRPr="00474C67" w:rsidRDefault="001C3669" w:rsidP="001C3669">
      <w:pPr>
        <w:jc w:val="center"/>
        <w:rPr>
          <w:rFonts w:cs="Times New Roman"/>
          <w:color w:val="FF0000"/>
          <w:lang w:val="ru-RU"/>
        </w:rPr>
      </w:pPr>
    </w:p>
    <w:p w:rsidR="001C3669" w:rsidRPr="00474C67" w:rsidRDefault="001C3669" w:rsidP="001C3669">
      <w:pPr>
        <w:jc w:val="center"/>
        <w:rPr>
          <w:rFonts w:cs="Times New Roman"/>
          <w:color w:val="FF0000"/>
          <w:lang w:val="ru-RU"/>
        </w:rPr>
      </w:pPr>
    </w:p>
    <w:p w:rsidR="001C3669" w:rsidRPr="00474C67" w:rsidRDefault="001C3669" w:rsidP="001C3669">
      <w:pPr>
        <w:jc w:val="center"/>
        <w:rPr>
          <w:rFonts w:cs="Times New Roman"/>
          <w:color w:val="FF0000"/>
          <w:lang w:val="ru-RU"/>
        </w:rPr>
      </w:pPr>
    </w:p>
    <w:p w:rsidR="001C3669" w:rsidRPr="00474C67" w:rsidRDefault="001C3669" w:rsidP="001C3669">
      <w:pPr>
        <w:jc w:val="center"/>
        <w:rPr>
          <w:rFonts w:cs="Times New Roman"/>
          <w:color w:val="FF0000"/>
          <w:lang w:val="ru-RU"/>
        </w:rPr>
      </w:pPr>
    </w:p>
    <w:p w:rsidR="001C3669" w:rsidRPr="00474C67" w:rsidRDefault="001C3669" w:rsidP="001C3669">
      <w:pPr>
        <w:jc w:val="center"/>
        <w:rPr>
          <w:rFonts w:cs="Times New Roman"/>
          <w:color w:val="FF0000"/>
          <w:lang w:val="ru-RU"/>
        </w:rPr>
      </w:pPr>
    </w:p>
    <w:p w:rsidR="00900699" w:rsidRDefault="00900699" w:rsidP="001C3669">
      <w:pPr>
        <w:jc w:val="center"/>
        <w:rPr>
          <w:rFonts w:cs="Times New Roman"/>
          <w:color w:val="FF0000"/>
          <w:lang w:val="ru-RU"/>
        </w:rPr>
      </w:pPr>
    </w:p>
    <w:p w:rsidR="00900699" w:rsidRDefault="00900699" w:rsidP="001C3669">
      <w:pPr>
        <w:jc w:val="center"/>
        <w:rPr>
          <w:rFonts w:cs="Times New Roman"/>
          <w:color w:val="FF0000"/>
          <w:lang w:val="ru-RU"/>
        </w:rPr>
      </w:pPr>
      <w:r>
        <w:rPr>
          <w:rFonts w:cs="Times New Roman"/>
          <w:color w:val="FF0000"/>
          <w:lang w:val="ru-RU"/>
        </w:rPr>
        <w:t>Заключительный раздел Программы</w:t>
      </w:r>
    </w:p>
    <w:p w:rsidR="00900699" w:rsidRDefault="00900699" w:rsidP="001C3669">
      <w:pPr>
        <w:jc w:val="center"/>
        <w:rPr>
          <w:rFonts w:cs="Times New Roman"/>
          <w:color w:val="FF0000"/>
          <w:lang w:val="ru-RU"/>
        </w:rPr>
      </w:pPr>
    </w:p>
    <w:p w:rsidR="00900699" w:rsidRDefault="00900699" w:rsidP="00900699">
      <w:pPr>
        <w:rPr>
          <w:rFonts w:cs="Times New Roman"/>
          <w:color w:val="FF0000"/>
          <w:lang w:val="ru-RU"/>
        </w:rPr>
      </w:pPr>
    </w:p>
    <w:p w:rsidR="001C3669" w:rsidRPr="00900699" w:rsidRDefault="001C3669" w:rsidP="001C3669">
      <w:pPr>
        <w:jc w:val="center"/>
        <w:rPr>
          <w:rFonts w:cs="Times New Roman"/>
          <w:lang w:val="ru-RU"/>
        </w:rPr>
      </w:pPr>
      <w:r w:rsidRPr="00900699">
        <w:rPr>
          <w:rFonts w:cs="Times New Roman"/>
          <w:lang w:val="ru-RU"/>
        </w:rPr>
        <w:t>Риски и способы их устранения</w:t>
      </w:r>
    </w:p>
    <w:p w:rsidR="001C3669" w:rsidRPr="00900699" w:rsidRDefault="001C3669" w:rsidP="001C3669">
      <w:pPr>
        <w:jc w:val="center"/>
        <w:rPr>
          <w:rFonts w:cs="Times New Roman"/>
          <w:lang w:val="ru-RU"/>
        </w:rPr>
      </w:pPr>
    </w:p>
    <w:tbl>
      <w:tblPr>
        <w:tblpPr w:leftFromText="180" w:rightFromText="180" w:vertAnchor="text" w:horzAnchor="margin" w:tblpXSpec="center" w:tblpY="225"/>
        <w:tblW w:w="10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3261"/>
        <w:gridCol w:w="5439"/>
      </w:tblGrid>
      <w:tr w:rsidR="001C3669" w:rsidRPr="00941959" w:rsidTr="009A3A1A">
        <w:trPr>
          <w:trHeight w:val="327"/>
        </w:trPr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3669" w:rsidRPr="00941959" w:rsidRDefault="001C3669" w:rsidP="009A3A1A">
            <w:pPr>
              <w:rPr>
                <w:rFonts w:cs="Times New Roman"/>
              </w:rPr>
            </w:pPr>
            <w:r w:rsidRPr="00941959">
              <w:rPr>
                <w:rFonts w:cs="Times New Roman"/>
                <w:b/>
                <w:bCs/>
              </w:rPr>
              <w:t>Этап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3669" w:rsidRPr="00941959" w:rsidRDefault="001C3669" w:rsidP="009A3A1A">
            <w:pPr>
              <w:rPr>
                <w:rFonts w:cs="Times New Roman"/>
              </w:rPr>
            </w:pPr>
            <w:r w:rsidRPr="00941959">
              <w:rPr>
                <w:rFonts w:cs="Times New Roman"/>
                <w:b/>
                <w:bCs/>
              </w:rPr>
              <w:t>Риск</w:t>
            </w:r>
          </w:p>
        </w:tc>
        <w:tc>
          <w:tcPr>
            <w:tcW w:w="54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3669" w:rsidRPr="00941959" w:rsidRDefault="001C3669" w:rsidP="009A3A1A">
            <w:pPr>
              <w:rPr>
                <w:rFonts w:cs="Times New Roman"/>
              </w:rPr>
            </w:pPr>
            <w:r w:rsidRPr="00941959">
              <w:rPr>
                <w:rFonts w:cs="Times New Roman"/>
                <w:b/>
                <w:bCs/>
              </w:rPr>
              <w:t>Мероприятия</w:t>
            </w:r>
          </w:p>
        </w:tc>
      </w:tr>
      <w:tr w:rsidR="001C3669" w:rsidRPr="00941959" w:rsidTr="009A3A1A">
        <w:trPr>
          <w:trHeight w:val="1183"/>
        </w:trPr>
        <w:tc>
          <w:tcPr>
            <w:tcW w:w="2193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3669" w:rsidRPr="00941959" w:rsidRDefault="001C3669" w:rsidP="009A3A1A">
            <w:pPr>
              <w:rPr>
                <w:rFonts w:cs="Times New Roman"/>
              </w:rPr>
            </w:pPr>
            <w:r w:rsidRPr="00941959">
              <w:rPr>
                <w:rFonts w:cs="Times New Roman"/>
                <w:b/>
                <w:bCs/>
              </w:rPr>
              <w:t>1. Запуск Программы</w:t>
            </w:r>
          </w:p>
        </w:tc>
        <w:tc>
          <w:tcPr>
            <w:tcW w:w="32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3669" w:rsidRPr="001C3669" w:rsidRDefault="001C3669" w:rsidP="009A3A1A">
            <w:pPr>
              <w:rPr>
                <w:rFonts w:cs="Times New Roman"/>
                <w:lang w:val="ru-RU"/>
              </w:rPr>
            </w:pPr>
            <w:r w:rsidRPr="001C3669">
              <w:rPr>
                <w:rFonts w:cs="Times New Roman"/>
                <w:lang w:val="ru-RU"/>
              </w:rPr>
              <w:t>Недостаточный уровень методической подготовки привлекаемых к реализации программы педагогических кадров.</w:t>
            </w:r>
          </w:p>
        </w:tc>
        <w:tc>
          <w:tcPr>
            <w:tcW w:w="54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3669" w:rsidRPr="001C3669" w:rsidRDefault="001C3669" w:rsidP="009A3A1A">
            <w:pPr>
              <w:rPr>
                <w:rFonts w:cs="Times New Roman"/>
                <w:lang w:val="ru-RU"/>
              </w:rPr>
            </w:pPr>
            <w:r w:rsidRPr="001C3669">
              <w:rPr>
                <w:rFonts w:cs="Times New Roman"/>
                <w:lang w:val="ru-RU"/>
              </w:rPr>
              <w:t xml:space="preserve">Использование новых современных форм повышения квалификации педагогов </w:t>
            </w:r>
          </w:p>
          <w:p w:rsidR="001C3669" w:rsidRPr="00941959" w:rsidRDefault="001C3669" w:rsidP="009A3A1A">
            <w:pPr>
              <w:rPr>
                <w:rFonts w:cs="Times New Roman"/>
              </w:rPr>
            </w:pPr>
            <w:r w:rsidRPr="001C3669">
              <w:rPr>
                <w:rFonts w:cs="Times New Roman"/>
                <w:lang w:val="ru-RU"/>
              </w:rPr>
              <w:t xml:space="preserve">Мотивация педагогических работников на корректировку и внедрение образовательных программ. </w:t>
            </w:r>
            <w:r w:rsidRPr="00941959">
              <w:rPr>
                <w:rFonts w:cs="Times New Roman"/>
              </w:rPr>
              <w:t>Повышение профессионального мастерства.</w:t>
            </w:r>
          </w:p>
        </w:tc>
      </w:tr>
      <w:tr w:rsidR="001C3669" w:rsidRPr="00941959" w:rsidTr="009A3A1A">
        <w:trPr>
          <w:trHeight w:val="70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C3669" w:rsidRPr="00941959" w:rsidRDefault="001C3669" w:rsidP="009A3A1A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3669" w:rsidRPr="00941959" w:rsidRDefault="001C3669" w:rsidP="009A3A1A">
            <w:pPr>
              <w:rPr>
                <w:rFonts w:cs="Times New Roman"/>
              </w:rPr>
            </w:pPr>
          </w:p>
        </w:tc>
        <w:tc>
          <w:tcPr>
            <w:tcW w:w="5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3669" w:rsidRPr="00941959" w:rsidRDefault="001C3669" w:rsidP="009A3A1A">
            <w:pPr>
              <w:rPr>
                <w:rFonts w:cs="Times New Roman"/>
              </w:rPr>
            </w:pPr>
          </w:p>
        </w:tc>
      </w:tr>
      <w:tr w:rsidR="001C3669" w:rsidRPr="00474C67" w:rsidTr="009A3A1A">
        <w:trPr>
          <w:trHeight w:val="887"/>
        </w:trPr>
        <w:tc>
          <w:tcPr>
            <w:tcW w:w="219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A5A5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3669" w:rsidRPr="00941959" w:rsidRDefault="001C3669" w:rsidP="009A3A1A">
            <w:pPr>
              <w:rPr>
                <w:rFonts w:cs="Times New Roman"/>
              </w:rPr>
            </w:pPr>
            <w:r w:rsidRPr="00941959">
              <w:rPr>
                <w:rFonts w:cs="Times New Roman"/>
                <w:b/>
                <w:bCs/>
              </w:rPr>
              <w:t>2. Реализация Программы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3669" w:rsidRPr="001C3669" w:rsidRDefault="001C3669" w:rsidP="009A3A1A">
            <w:pPr>
              <w:rPr>
                <w:rFonts w:cs="Times New Roman"/>
                <w:lang w:val="ru-RU"/>
              </w:rPr>
            </w:pPr>
            <w:r w:rsidRPr="001C3669">
              <w:rPr>
                <w:rFonts w:cs="Times New Roman"/>
                <w:lang w:val="ru-RU"/>
              </w:rPr>
              <w:t>Настороженное отношение родителей к проявлениям инновационной активности школы.</w:t>
            </w:r>
          </w:p>
        </w:tc>
        <w:tc>
          <w:tcPr>
            <w:tcW w:w="5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3669" w:rsidRPr="001C3669" w:rsidRDefault="001C3669" w:rsidP="009A3A1A">
            <w:pPr>
              <w:rPr>
                <w:rFonts w:cs="Times New Roman"/>
                <w:lang w:val="ru-RU"/>
              </w:rPr>
            </w:pPr>
            <w:r w:rsidRPr="001C3669">
              <w:rPr>
                <w:rFonts w:cs="Times New Roman"/>
                <w:lang w:val="ru-RU"/>
              </w:rPr>
              <w:t>Создание системы консультирования родителей. Увеличение количества совместных мероприятий родителей и обучающихся.</w:t>
            </w:r>
          </w:p>
        </w:tc>
      </w:tr>
      <w:tr w:rsidR="001C3669" w:rsidRPr="00474C67" w:rsidTr="009A3A1A">
        <w:trPr>
          <w:trHeight w:val="1183"/>
        </w:trPr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1C3669" w:rsidRPr="001C3669" w:rsidRDefault="001C3669" w:rsidP="009A3A1A">
            <w:pPr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3669" w:rsidRPr="00941959" w:rsidRDefault="001C3669" w:rsidP="009A3A1A">
            <w:pPr>
              <w:rPr>
                <w:rFonts w:cs="Times New Roman"/>
              </w:rPr>
            </w:pPr>
            <w:r w:rsidRPr="00941959">
              <w:rPr>
                <w:rFonts w:cs="Times New Roman"/>
              </w:rPr>
              <w:t xml:space="preserve">Перегрузка детей </w:t>
            </w:r>
          </w:p>
        </w:tc>
        <w:tc>
          <w:tcPr>
            <w:tcW w:w="5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3669" w:rsidRPr="001C3669" w:rsidRDefault="001C3669" w:rsidP="009A3A1A">
            <w:pPr>
              <w:rPr>
                <w:rFonts w:cs="Times New Roman"/>
                <w:lang w:val="ru-RU"/>
              </w:rPr>
            </w:pPr>
            <w:r w:rsidRPr="001C3669">
              <w:rPr>
                <w:rFonts w:cs="Times New Roman"/>
                <w:lang w:val="ru-RU"/>
              </w:rPr>
              <w:t>Усовершенствование школьной системы оценки качества образования, качества преподавания, соответствия условий организации образовательного процесса нормативным требованиям</w:t>
            </w:r>
          </w:p>
        </w:tc>
      </w:tr>
      <w:tr w:rsidR="001C3669" w:rsidRPr="00474C67" w:rsidTr="009A3A1A">
        <w:trPr>
          <w:trHeight w:val="1183"/>
        </w:trPr>
        <w:tc>
          <w:tcPr>
            <w:tcW w:w="0" w:type="auto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C3669" w:rsidRPr="001C3669" w:rsidRDefault="001C3669" w:rsidP="009A3A1A">
            <w:pPr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3669" w:rsidRPr="001C3669" w:rsidRDefault="001C3669" w:rsidP="009A3A1A">
            <w:pPr>
              <w:rPr>
                <w:rFonts w:cs="Times New Roman"/>
                <w:lang w:val="ru-RU"/>
              </w:rPr>
            </w:pPr>
            <w:r w:rsidRPr="001C3669">
              <w:rPr>
                <w:rFonts w:cs="Times New Roman"/>
                <w:lang w:val="ru-RU"/>
              </w:rPr>
              <w:t xml:space="preserve">Недостаточность материально-технических, финансовых средств на выполнение Программы. </w:t>
            </w:r>
          </w:p>
        </w:tc>
        <w:tc>
          <w:tcPr>
            <w:tcW w:w="5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3669" w:rsidRPr="001C3669" w:rsidRDefault="001C3669" w:rsidP="009A3A1A">
            <w:pPr>
              <w:rPr>
                <w:rFonts w:cs="Times New Roman"/>
                <w:lang w:val="ru-RU"/>
              </w:rPr>
            </w:pPr>
            <w:r w:rsidRPr="001C3669">
              <w:rPr>
                <w:rFonts w:cs="Times New Roman"/>
                <w:lang w:val="ru-RU"/>
              </w:rPr>
              <w:t>Привлечение внебюджетных средств, участие школы в конкурсах и проектах (гранты), спонсорские вложения</w:t>
            </w:r>
          </w:p>
        </w:tc>
      </w:tr>
      <w:tr w:rsidR="001C3669" w:rsidRPr="00474C67" w:rsidTr="009A3A1A">
        <w:trPr>
          <w:trHeight w:val="1183"/>
        </w:trPr>
        <w:tc>
          <w:tcPr>
            <w:tcW w:w="21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3669" w:rsidRPr="00941959" w:rsidRDefault="001C3669" w:rsidP="009A3A1A">
            <w:pPr>
              <w:rPr>
                <w:rFonts w:cs="Times New Roman"/>
              </w:rPr>
            </w:pPr>
            <w:r w:rsidRPr="00941959">
              <w:rPr>
                <w:rFonts w:cs="Times New Roman"/>
                <w:b/>
                <w:bCs/>
              </w:rPr>
              <w:t>3. Завершающий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3669" w:rsidRPr="001C3669" w:rsidRDefault="001C3669" w:rsidP="009A3A1A">
            <w:pPr>
              <w:rPr>
                <w:rFonts w:cs="Times New Roman"/>
                <w:lang w:val="ru-RU"/>
              </w:rPr>
            </w:pPr>
            <w:r w:rsidRPr="001C3669">
              <w:rPr>
                <w:rFonts w:cs="Times New Roman"/>
                <w:lang w:val="ru-RU"/>
              </w:rPr>
              <w:t>Тенденция к развитию синдрома эмоционального выгорания педагогов.</w:t>
            </w:r>
          </w:p>
        </w:tc>
        <w:tc>
          <w:tcPr>
            <w:tcW w:w="5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3669" w:rsidRPr="001C3669" w:rsidRDefault="001C3669" w:rsidP="009A3A1A">
            <w:pPr>
              <w:rPr>
                <w:rFonts w:cs="Times New Roman"/>
                <w:lang w:val="ru-RU"/>
              </w:rPr>
            </w:pPr>
            <w:r w:rsidRPr="001C3669">
              <w:rPr>
                <w:rFonts w:cs="Times New Roman"/>
                <w:lang w:val="ru-RU"/>
              </w:rPr>
              <w:t>Стимулирование педагогов, вовлеченных в реализацию программы</w:t>
            </w:r>
          </w:p>
          <w:p w:rsidR="001C3669" w:rsidRPr="001C3669" w:rsidRDefault="001C3669" w:rsidP="009A3A1A">
            <w:pPr>
              <w:rPr>
                <w:rFonts w:cs="Times New Roman"/>
                <w:lang w:val="ru-RU"/>
              </w:rPr>
            </w:pPr>
            <w:r w:rsidRPr="001C3669">
              <w:rPr>
                <w:rFonts w:cs="Times New Roman"/>
                <w:lang w:val="ru-RU"/>
              </w:rPr>
              <w:t>Предоставление методических дней для занятий инновационной деятельностью.</w:t>
            </w:r>
          </w:p>
        </w:tc>
      </w:tr>
      <w:tr w:rsidR="001C3669" w:rsidRPr="00474C67" w:rsidTr="009A3A1A">
        <w:trPr>
          <w:trHeight w:val="65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C3669" w:rsidRPr="001C3669" w:rsidRDefault="001C3669" w:rsidP="009A3A1A">
            <w:pPr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3669" w:rsidRPr="00941959" w:rsidRDefault="001C3669" w:rsidP="009A3A1A">
            <w:pPr>
              <w:rPr>
                <w:rFonts w:cs="Times New Roman"/>
              </w:rPr>
            </w:pPr>
            <w:r w:rsidRPr="00941959">
              <w:rPr>
                <w:rFonts w:cs="Times New Roman"/>
              </w:rPr>
              <w:t>Невыполнение программных мероприятий</w:t>
            </w:r>
          </w:p>
        </w:tc>
        <w:tc>
          <w:tcPr>
            <w:tcW w:w="5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3669" w:rsidRPr="001C3669" w:rsidRDefault="001C3669" w:rsidP="009A3A1A">
            <w:pPr>
              <w:rPr>
                <w:rFonts w:cs="Times New Roman"/>
                <w:lang w:val="ru-RU"/>
              </w:rPr>
            </w:pPr>
            <w:r w:rsidRPr="001C3669">
              <w:rPr>
                <w:rFonts w:cs="Times New Roman"/>
                <w:lang w:val="ru-RU"/>
              </w:rPr>
              <w:t xml:space="preserve">Мониторинг Программы, анализ промежуточных результатов, постоянный контроль, </w:t>
            </w:r>
            <w:r w:rsidRPr="00941959">
              <w:rPr>
                <w:rFonts w:cs="Times New Roman"/>
              </w:rPr>
              <w:t>SWOT</w:t>
            </w:r>
            <w:r w:rsidRPr="001C3669">
              <w:rPr>
                <w:rFonts w:cs="Times New Roman"/>
                <w:lang w:val="ru-RU"/>
              </w:rPr>
              <w:t>-анализ потенциала развития школы</w:t>
            </w:r>
          </w:p>
        </w:tc>
      </w:tr>
    </w:tbl>
    <w:p w:rsidR="001C3669" w:rsidRPr="001C3669" w:rsidRDefault="001C3669" w:rsidP="001C3669">
      <w:pPr>
        <w:jc w:val="center"/>
        <w:rPr>
          <w:rFonts w:cs="Times New Roman"/>
          <w:color w:val="FF0000"/>
          <w:lang w:val="ru-RU"/>
        </w:rPr>
      </w:pPr>
    </w:p>
    <w:p w:rsidR="001C3669" w:rsidRPr="00900699" w:rsidRDefault="001C3669" w:rsidP="001C3669">
      <w:pPr>
        <w:pStyle w:val="2"/>
        <w:tabs>
          <w:tab w:val="left" w:pos="426"/>
        </w:tabs>
        <w:jc w:val="center"/>
        <w:rPr>
          <w:color w:val="auto"/>
          <w:sz w:val="24"/>
          <w:szCs w:val="24"/>
          <w:lang w:val="ru-RU"/>
        </w:rPr>
      </w:pPr>
      <w:r w:rsidRPr="00900699">
        <w:rPr>
          <w:color w:val="auto"/>
          <w:sz w:val="24"/>
          <w:szCs w:val="24"/>
          <w:lang w:val="ru-RU"/>
        </w:rPr>
        <w:lastRenderedPageBreak/>
        <w:t>Основные заключительные выводы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 xml:space="preserve">В рамках программы произойдут изменения в образовательной системе школы. Положительные результаты программы позволят школе работать в эффективном режиме, динамично развиваться, расширяя достижения программы. 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 xml:space="preserve">В учебном процессе: 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 xml:space="preserve">- поддержание стабильно-положительных показателей успеваемости, качества знаний, результатов промежуточной аттестации, ВПР, региональных контрольных работ; 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>- поддержание стабильных результатов ОГЭ;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 xml:space="preserve"> -увеличение количества участников олимпиад, конкурсов различного уровня; 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>-расширение спектра предметных кружков, элективных курсов;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 xml:space="preserve"> -охват учащихся всех ступеней проектной, исследовательской деятельностью;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 xml:space="preserve"> -увеличение количества обучающихся, продолживших обучение в 10 классах;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 xml:space="preserve"> -успешная социальная адаптация выпускников; 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 xml:space="preserve">-развитие системы поддержки талантливых детей через обучение всероссийских образовательных платформах, занимающихся в очно-заочных (дистанционных) школах; 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>-отслеживание прогресса и достижений учащихся через портфолио;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 xml:space="preserve">-обеспечение детей с ОВЗ и детей – инвалидов условиями для получения качественного образования, в том числе с использованием дистанционных образовательных технологий; 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 xml:space="preserve">- индивидуализация образовательного процесса (индивидуальные маршруты, индивидуальные программы помощи учащимся). </w:t>
      </w:r>
    </w:p>
    <w:p w:rsidR="004B2761" w:rsidRPr="001C3669" w:rsidRDefault="004B2761" w:rsidP="001C3669">
      <w:pPr>
        <w:pStyle w:val="2"/>
        <w:tabs>
          <w:tab w:val="left" w:pos="426"/>
        </w:tabs>
        <w:ind w:left="0" w:firstLine="0"/>
        <w:rPr>
          <w:b w:val="0"/>
          <w:color w:val="00000A"/>
          <w:sz w:val="24"/>
          <w:szCs w:val="24"/>
          <w:lang w:val="ru-RU"/>
        </w:rPr>
      </w:pP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 xml:space="preserve">В методической работе: 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 xml:space="preserve">- реализация системы повышения квалификации педагогов через самообразование, курсы повышения квалификации, наставничество и участие в профессиональных конкурсах различного уровня -эффективное использование современных образовательных технологий, информационных сервисов, систем, электронных ресурсов; 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 xml:space="preserve">- рост кадров, распространяющих передовой педагогический опыт (открытые уроки и внеклассные мероприятия, участие в научно-практических конференциях, публикации в методических изданиях, организация и приведение семинаров, мастер-классов; 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 xml:space="preserve">- обновление педагогических кадров специалистами с высшим образованием. 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 xml:space="preserve">В работе с родителями (законными представителями): 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 xml:space="preserve">-удовлетворенность всех родителей образовательным процессом школы; 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>- информированность родителей об образовательном процессе через родительские собрания, сайт школы, электронный дневник;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 xml:space="preserve">- активное участие родительской общественности в образовательном процессе. </w:t>
      </w:r>
    </w:p>
    <w:p w:rsidR="001C3669" w:rsidRPr="001C3669" w:rsidRDefault="001C3669" w:rsidP="001C3669">
      <w:pPr>
        <w:pStyle w:val="2"/>
        <w:tabs>
          <w:tab w:val="left" w:pos="426"/>
        </w:tabs>
        <w:rPr>
          <w:b w:val="0"/>
          <w:color w:val="00000A"/>
          <w:sz w:val="24"/>
          <w:szCs w:val="24"/>
          <w:lang w:val="ru-RU"/>
        </w:rPr>
      </w:pPr>
      <w:r w:rsidRPr="001C3669">
        <w:rPr>
          <w:b w:val="0"/>
          <w:color w:val="00000A"/>
          <w:sz w:val="24"/>
          <w:szCs w:val="24"/>
          <w:lang w:val="ru-RU"/>
        </w:rPr>
        <w:t xml:space="preserve">Дальнейшее использование положительных результатов программы позволит школе сохранить основные параметры, стабильно функционировать, динамично развиваться, расширяя достижения программы. </w:t>
      </w:r>
    </w:p>
    <w:p w:rsidR="004B2761" w:rsidRPr="001C3669" w:rsidRDefault="004B2761" w:rsidP="001C3669">
      <w:pPr>
        <w:pStyle w:val="2"/>
        <w:tabs>
          <w:tab w:val="left" w:pos="426"/>
        </w:tabs>
        <w:ind w:left="0" w:firstLine="0"/>
        <w:rPr>
          <w:b w:val="0"/>
          <w:color w:val="00000A"/>
          <w:sz w:val="24"/>
          <w:szCs w:val="24"/>
          <w:lang w:val="ru-RU"/>
        </w:rPr>
      </w:pPr>
    </w:p>
    <w:p w:rsidR="004B2761" w:rsidRPr="004B2761" w:rsidRDefault="004B2761">
      <w:pPr>
        <w:pStyle w:val="2"/>
        <w:tabs>
          <w:tab w:val="left" w:pos="426"/>
        </w:tabs>
        <w:ind w:left="0" w:firstLine="0"/>
        <w:jc w:val="center"/>
        <w:rPr>
          <w:color w:val="00000A"/>
          <w:sz w:val="32"/>
          <w:szCs w:val="32"/>
          <w:lang w:val="ru-RU"/>
        </w:rPr>
      </w:pPr>
    </w:p>
    <w:p w:rsidR="004B2761" w:rsidRPr="004B2761" w:rsidRDefault="004B2761">
      <w:pPr>
        <w:pStyle w:val="2"/>
        <w:tabs>
          <w:tab w:val="left" w:pos="426"/>
        </w:tabs>
        <w:ind w:left="0" w:firstLine="0"/>
        <w:jc w:val="center"/>
        <w:rPr>
          <w:color w:val="00000A"/>
          <w:sz w:val="32"/>
          <w:szCs w:val="32"/>
          <w:lang w:val="ru-RU"/>
        </w:rPr>
      </w:pPr>
    </w:p>
    <w:p w:rsidR="002E76D3" w:rsidRDefault="00F05535">
      <w:pPr>
        <w:pStyle w:val="2"/>
        <w:tabs>
          <w:tab w:val="left" w:pos="426"/>
        </w:tabs>
        <w:ind w:left="0" w:firstLine="0"/>
        <w:jc w:val="center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>Приложение №1.  Карта приоритетов</w:t>
      </w:r>
      <w:bookmarkEnd w:id="5"/>
    </w:p>
    <w:p w:rsidR="002E76D3" w:rsidRDefault="00F05535">
      <w:pPr>
        <w:pStyle w:val="Standard"/>
        <w:spacing w:line="256" w:lineRule="auto"/>
        <w:rPr>
          <w:color w:val="FF0000"/>
        </w:rPr>
      </w:pPr>
      <w:r>
        <w:rPr>
          <w:color w:val="FF0000"/>
        </w:rPr>
        <w:t xml:space="preserve">  </w:t>
      </w:r>
    </w:p>
    <w:tbl>
      <w:tblPr>
        <w:tblW w:w="1260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3009"/>
        <w:gridCol w:w="3828"/>
        <w:gridCol w:w="3685"/>
      </w:tblGrid>
      <w:tr w:rsidR="00900699" w:rsidRPr="00474C67" w:rsidTr="00900699">
        <w:tc>
          <w:tcPr>
            <w:tcW w:w="2084" w:type="dxa"/>
            <w:shd w:val="clear" w:color="auto" w:fill="auto"/>
          </w:tcPr>
          <w:p w:rsidR="00900699" w:rsidRPr="00D107C2" w:rsidRDefault="00900699" w:rsidP="009A3A1A">
            <w:pPr>
              <w:snapToGrid w:val="0"/>
              <w:jc w:val="center"/>
            </w:pPr>
            <w:r w:rsidRPr="00D107C2">
              <w:t>Приоритеты:</w:t>
            </w:r>
          </w:p>
          <w:p w:rsidR="00900699" w:rsidRPr="00D107C2" w:rsidRDefault="00900699" w:rsidP="009A3A1A">
            <w:pPr>
              <w:jc w:val="center"/>
            </w:pPr>
            <w:r w:rsidRPr="00D107C2">
              <w:t>______________</w:t>
            </w:r>
          </w:p>
          <w:p w:rsidR="00900699" w:rsidRPr="00D107C2" w:rsidRDefault="00900699" w:rsidP="009A3A1A">
            <w:pPr>
              <w:jc w:val="center"/>
            </w:pPr>
            <w:r w:rsidRPr="00D107C2">
              <w:t>Характеристики</w:t>
            </w:r>
          </w:p>
          <w:p w:rsidR="00900699" w:rsidRPr="00D107C2" w:rsidRDefault="00900699" w:rsidP="009A3A1A">
            <w:pPr>
              <w:jc w:val="center"/>
            </w:pPr>
            <w:r w:rsidRPr="00D107C2">
              <w:t>Приоритетов:</w:t>
            </w:r>
          </w:p>
        </w:tc>
        <w:tc>
          <w:tcPr>
            <w:tcW w:w="3009" w:type="dxa"/>
            <w:shd w:val="clear" w:color="auto" w:fill="auto"/>
          </w:tcPr>
          <w:p w:rsidR="00900699" w:rsidRPr="00900699" w:rsidRDefault="00900699" w:rsidP="009A3A1A">
            <w:pPr>
              <w:snapToGrid w:val="0"/>
              <w:rPr>
                <w:lang w:val="ru-RU"/>
              </w:rPr>
            </w:pPr>
            <w:r w:rsidRPr="00900699">
              <w:rPr>
                <w:lang w:val="ru-RU"/>
              </w:rPr>
              <w:t>Достичь показателей качества образования не ниже 55%</w:t>
            </w:r>
          </w:p>
        </w:tc>
        <w:tc>
          <w:tcPr>
            <w:tcW w:w="3828" w:type="dxa"/>
            <w:shd w:val="clear" w:color="auto" w:fill="auto"/>
          </w:tcPr>
          <w:p w:rsidR="00900699" w:rsidRPr="00900699" w:rsidRDefault="00900699" w:rsidP="009A3A1A">
            <w:pPr>
              <w:snapToGrid w:val="0"/>
              <w:rPr>
                <w:lang w:val="ru-RU"/>
              </w:rPr>
            </w:pPr>
            <w:r w:rsidRPr="00900699">
              <w:rPr>
                <w:lang w:val="ru-RU"/>
              </w:rPr>
              <w:t>Создать образовательную среду в школе в соответствии с познавательными интересами учащихся, с учетом возможностей пед. коллектива, особенностями социокультурной среды</w:t>
            </w:r>
          </w:p>
        </w:tc>
        <w:tc>
          <w:tcPr>
            <w:tcW w:w="3685" w:type="dxa"/>
            <w:shd w:val="clear" w:color="auto" w:fill="auto"/>
          </w:tcPr>
          <w:p w:rsidR="00900699" w:rsidRPr="00900699" w:rsidRDefault="00900699" w:rsidP="009A3A1A">
            <w:pPr>
              <w:snapToGrid w:val="0"/>
              <w:rPr>
                <w:lang w:val="ru-RU"/>
              </w:rPr>
            </w:pPr>
            <w:r w:rsidRPr="00900699">
              <w:rPr>
                <w:lang w:val="ru-RU"/>
              </w:rPr>
              <w:t>Сформировать сотрудничество между учащимися, родителями и педагогами</w:t>
            </w:r>
          </w:p>
        </w:tc>
      </w:tr>
      <w:tr w:rsidR="00900699" w:rsidRPr="00474C67" w:rsidTr="00900699">
        <w:tc>
          <w:tcPr>
            <w:tcW w:w="2084" w:type="dxa"/>
            <w:shd w:val="clear" w:color="auto" w:fill="auto"/>
          </w:tcPr>
          <w:p w:rsidR="00900699" w:rsidRPr="00D107C2" w:rsidRDefault="00900699" w:rsidP="009A3A1A">
            <w:pPr>
              <w:snapToGrid w:val="0"/>
            </w:pPr>
            <w:r w:rsidRPr="00D107C2">
              <w:t>Обязательные</w:t>
            </w:r>
          </w:p>
        </w:tc>
        <w:tc>
          <w:tcPr>
            <w:tcW w:w="3009" w:type="dxa"/>
            <w:shd w:val="clear" w:color="auto" w:fill="auto"/>
          </w:tcPr>
          <w:p w:rsidR="00900699" w:rsidRPr="00900699" w:rsidRDefault="00900699" w:rsidP="009A3A1A">
            <w:pPr>
              <w:snapToGrid w:val="0"/>
              <w:rPr>
                <w:lang w:val="ru-RU"/>
              </w:rPr>
            </w:pPr>
            <w:r w:rsidRPr="00900699">
              <w:rPr>
                <w:lang w:val="ru-RU"/>
              </w:rPr>
              <w:t>Стремление учителя к саморазвитию, самовоспитанию</w:t>
            </w:r>
          </w:p>
        </w:tc>
        <w:tc>
          <w:tcPr>
            <w:tcW w:w="3828" w:type="dxa"/>
            <w:shd w:val="clear" w:color="auto" w:fill="auto"/>
          </w:tcPr>
          <w:p w:rsidR="00900699" w:rsidRPr="00F5793A" w:rsidRDefault="00900699" w:rsidP="009A3A1A">
            <w:pPr>
              <w:snapToGrid w:val="0"/>
            </w:pPr>
            <w:r>
              <w:t>Разделение классов-комплектов</w:t>
            </w:r>
          </w:p>
        </w:tc>
        <w:tc>
          <w:tcPr>
            <w:tcW w:w="3685" w:type="dxa"/>
            <w:shd w:val="clear" w:color="auto" w:fill="auto"/>
          </w:tcPr>
          <w:p w:rsidR="00900699" w:rsidRPr="00900699" w:rsidRDefault="00900699" w:rsidP="009A3A1A">
            <w:pPr>
              <w:snapToGrid w:val="0"/>
              <w:rPr>
                <w:lang w:val="ru-RU"/>
              </w:rPr>
            </w:pPr>
            <w:r w:rsidRPr="00900699">
              <w:rPr>
                <w:lang w:val="ru-RU"/>
              </w:rPr>
              <w:t>Повышение заинтересованности родителей в образовании их детей</w:t>
            </w:r>
          </w:p>
        </w:tc>
      </w:tr>
      <w:tr w:rsidR="00900699" w:rsidRPr="00874C7A" w:rsidTr="00900699">
        <w:tc>
          <w:tcPr>
            <w:tcW w:w="2084" w:type="dxa"/>
            <w:shd w:val="clear" w:color="auto" w:fill="auto"/>
          </w:tcPr>
          <w:p w:rsidR="00900699" w:rsidRPr="00D107C2" w:rsidRDefault="00900699" w:rsidP="009A3A1A">
            <w:pPr>
              <w:snapToGrid w:val="0"/>
            </w:pPr>
            <w:r w:rsidRPr="00D107C2">
              <w:t>Срочные</w:t>
            </w:r>
          </w:p>
        </w:tc>
        <w:tc>
          <w:tcPr>
            <w:tcW w:w="3009" w:type="dxa"/>
            <w:shd w:val="clear" w:color="auto" w:fill="auto"/>
          </w:tcPr>
          <w:p w:rsidR="00900699" w:rsidRPr="00900699" w:rsidRDefault="00900699" w:rsidP="009A3A1A">
            <w:pPr>
              <w:spacing w:after="160" w:line="259" w:lineRule="auto"/>
              <w:rPr>
                <w:lang w:val="ru-RU"/>
              </w:rPr>
            </w:pPr>
            <w:r w:rsidRPr="00900699">
              <w:rPr>
                <w:lang w:val="ru-RU"/>
              </w:rPr>
              <w:t>Отбор содержания учебного материала, который не вызывает перегрузку учащихся</w:t>
            </w:r>
          </w:p>
        </w:tc>
        <w:tc>
          <w:tcPr>
            <w:tcW w:w="3828" w:type="dxa"/>
            <w:shd w:val="clear" w:color="auto" w:fill="auto"/>
          </w:tcPr>
          <w:p w:rsidR="00900699" w:rsidRPr="00F5793A" w:rsidRDefault="00900699" w:rsidP="009A3A1A">
            <w:pPr>
              <w:snapToGrid w:val="0"/>
            </w:pPr>
            <w:r>
              <w:t>Улучшение материально-технической базы</w:t>
            </w:r>
          </w:p>
        </w:tc>
        <w:tc>
          <w:tcPr>
            <w:tcW w:w="3685" w:type="dxa"/>
            <w:shd w:val="clear" w:color="auto" w:fill="auto"/>
          </w:tcPr>
          <w:p w:rsidR="00900699" w:rsidRDefault="00900699" w:rsidP="009A3A1A">
            <w:pPr>
              <w:pStyle w:val="Standard"/>
              <w:jc w:val="both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Применение активных форм и методов работы с участниками образовательного процесса. Организация индивидуальных консультаций и мастер-классов для родителей и обучающихся</w:t>
            </w:r>
          </w:p>
          <w:p w:rsidR="00900699" w:rsidRPr="00F5793A" w:rsidRDefault="00900699" w:rsidP="009A3A1A">
            <w:pPr>
              <w:snapToGrid w:val="0"/>
            </w:pPr>
          </w:p>
        </w:tc>
      </w:tr>
      <w:tr w:rsidR="00900699" w:rsidRPr="00474C67" w:rsidTr="00900699">
        <w:trPr>
          <w:trHeight w:val="334"/>
        </w:trPr>
        <w:tc>
          <w:tcPr>
            <w:tcW w:w="2084" w:type="dxa"/>
            <w:shd w:val="clear" w:color="auto" w:fill="auto"/>
          </w:tcPr>
          <w:p w:rsidR="00900699" w:rsidRPr="00D107C2" w:rsidRDefault="00900699" w:rsidP="009A3A1A">
            <w:pPr>
              <w:snapToGrid w:val="0"/>
            </w:pPr>
            <w:r w:rsidRPr="00D107C2">
              <w:t>Желательные</w:t>
            </w:r>
          </w:p>
        </w:tc>
        <w:tc>
          <w:tcPr>
            <w:tcW w:w="3009" w:type="dxa"/>
            <w:shd w:val="clear" w:color="auto" w:fill="auto"/>
          </w:tcPr>
          <w:p w:rsidR="00900699" w:rsidRPr="00900699" w:rsidRDefault="00900699" w:rsidP="009A3A1A">
            <w:pPr>
              <w:snapToGrid w:val="0"/>
              <w:rPr>
                <w:lang w:val="ru-RU"/>
              </w:rPr>
            </w:pPr>
            <w:r w:rsidRPr="00900699">
              <w:rPr>
                <w:lang w:val="ru-RU"/>
              </w:rPr>
              <w:t>Работа педагога по развитию и совершенствованию умений обучающегося самостоятельно приобретать знания, работать с информацией</w:t>
            </w:r>
          </w:p>
        </w:tc>
        <w:tc>
          <w:tcPr>
            <w:tcW w:w="3828" w:type="dxa"/>
            <w:shd w:val="clear" w:color="auto" w:fill="auto"/>
          </w:tcPr>
          <w:p w:rsidR="00900699" w:rsidRPr="00900699" w:rsidRDefault="00900699" w:rsidP="009A3A1A">
            <w:pPr>
              <w:snapToGrid w:val="0"/>
              <w:rPr>
                <w:lang w:val="ru-RU"/>
              </w:rPr>
            </w:pPr>
            <w:r w:rsidRPr="00900699">
              <w:rPr>
                <w:lang w:val="ru-RU"/>
              </w:rPr>
              <w:t>Привлечение и закрепление молодых педагогов, специалистов доп. образования</w:t>
            </w:r>
          </w:p>
        </w:tc>
        <w:tc>
          <w:tcPr>
            <w:tcW w:w="3685" w:type="dxa"/>
            <w:shd w:val="clear" w:color="auto" w:fill="auto"/>
          </w:tcPr>
          <w:p w:rsidR="00900699" w:rsidRPr="00900699" w:rsidRDefault="00900699" w:rsidP="009A3A1A">
            <w:pPr>
              <w:snapToGrid w:val="0"/>
              <w:rPr>
                <w:lang w:val="ru-RU"/>
              </w:rPr>
            </w:pPr>
            <w:r w:rsidRPr="00900699">
              <w:rPr>
                <w:lang w:val="ru-RU" w:eastAsia="ru-RU"/>
              </w:rPr>
              <w:t>Увеличение доли родителей – активистов-участников образовательного процесса в работе школы (родительский комитет, управляющий совет)</w:t>
            </w:r>
          </w:p>
        </w:tc>
      </w:tr>
    </w:tbl>
    <w:p w:rsidR="002E76D3" w:rsidRDefault="00F05535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</w:t>
      </w:r>
    </w:p>
    <w:p w:rsidR="002E76D3" w:rsidRDefault="002E76D3">
      <w:pPr>
        <w:pStyle w:val="Standard"/>
        <w:rPr>
          <w:rFonts w:cs="Times New Roman"/>
          <w:b/>
          <w:bCs/>
          <w:sz w:val="28"/>
          <w:szCs w:val="28"/>
          <w:lang w:val="ru-RU"/>
        </w:rPr>
        <w:sectPr w:rsidR="002E76D3" w:rsidSect="00036BD4">
          <w:pgSz w:w="16838" w:h="11906" w:orient="landscape"/>
          <w:pgMar w:top="567" w:right="567" w:bottom="567" w:left="1985" w:header="720" w:footer="720" w:gutter="0"/>
          <w:cols w:space="720"/>
        </w:sectPr>
      </w:pPr>
    </w:p>
    <w:p w:rsidR="002E76D3" w:rsidRDefault="00F05535">
      <w:pPr>
        <w:pStyle w:val="2"/>
        <w:tabs>
          <w:tab w:val="left" w:pos="426"/>
        </w:tabs>
        <w:ind w:left="0"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Приложение №2.  Таблица соотношения целей и задач</w:t>
      </w:r>
    </w:p>
    <w:p w:rsidR="00F05535" w:rsidRDefault="00F05535">
      <w:pPr>
        <w:rPr>
          <w:lang w:val="ru-RU"/>
        </w:rPr>
      </w:pPr>
    </w:p>
    <w:tbl>
      <w:tblPr>
        <w:tblW w:w="152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989"/>
        <w:gridCol w:w="3369"/>
        <w:gridCol w:w="3827"/>
        <w:gridCol w:w="6096"/>
      </w:tblGrid>
      <w:tr w:rsidR="00900699" w:rsidRPr="00474C67" w:rsidTr="00900699">
        <w:tc>
          <w:tcPr>
            <w:tcW w:w="1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699" w:rsidRPr="00900699" w:rsidRDefault="00900699" w:rsidP="009A3A1A">
            <w:pPr>
              <w:snapToGrid w:val="0"/>
              <w:jc w:val="center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Приоритет 1.  Достичь качества показателей образования не ниже 55%</w:t>
            </w:r>
          </w:p>
        </w:tc>
      </w:tr>
      <w:tr w:rsidR="00900699" w:rsidRPr="00474C67" w:rsidTr="00900699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874C7A" w:rsidRDefault="00900699" w:rsidP="009A3A1A">
            <w:pPr>
              <w:snapToGrid w:val="0"/>
              <w:jc w:val="center"/>
              <w:rPr>
                <w:color w:val="000000"/>
              </w:rPr>
            </w:pPr>
            <w:r w:rsidRPr="00874C7A">
              <w:rPr>
                <w:color w:val="000000"/>
              </w:rPr>
              <w:t>Описание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Критерии успеха – по каким признакам вы узнаете, что цель достигнута \ задача выполнена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Действия по выполнению каждой задачи</w:t>
            </w:r>
          </w:p>
        </w:tc>
      </w:tr>
      <w:tr w:rsidR="00900699" w:rsidRPr="00874C7A" w:rsidTr="00900699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874C7A" w:rsidRDefault="00900699" w:rsidP="009A3A1A">
            <w:pPr>
              <w:snapToGrid w:val="0"/>
              <w:rPr>
                <w:color w:val="000000"/>
              </w:rPr>
            </w:pPr>
            <w:r w:rsidRPr="00874C7A">
              <w:rPr>
                <w:color w:val="000000"/>
              </w:rPr>
              <w:t>Цель (</w:t>
            </w:r>
            <w:r>
              <w:rPr>
                <w:color w:val="000000"/>
              </w:rPr>
              <w:t>приоритет</w:t>
            </w:r>
            <w:r w:rsidRPr="00874C7A">
              <w:rPr>
                <w:color w:val="000000"/>
              </w:rPr>
              <w:t>) 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Достижение качества показателей образования не ниже 55%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Качество показателей  результатов годовых отметок, ОГЭ, ВПР улучшилось на 5-10%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Повысить профессиональный уровень мастерства педагогов через самообразование, курсовую подготовку, семинары, работу МО.</w:t>
            </w:r>
          </w:p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Стимулировать педагогов, вовлечённых в изменения по развитию повышения уровня профессионализма, за коллективную работу в группе, налаживание сотрудничества, использования ресурсов коллектива.</w:t>
            </w:r>
          </w:p>
          <w:p w:rsidR="00900699" w:rsidRPr="00874C7A" w:rsidRDefault="00900699" w:rsidP="009A3A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Мотивировать учебную деятельность учащихся.</w:t>
            </w:r>
          </w:p>
        </w:tc>
      </w:tr>
      <w:tr w:rsidR="00900699" w:rsidRPr="00474C67" w:rsidTr="00900699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874C7A" w:rsidRDefault="00900699" w:rsidP="009A3A1A">
            <w:pPr>
              <w:snapToGrid w:val="0"/>
              <w:jc w:val="center"/>
              <w:rPr>
                <w:color w:val="000000"/>
              </w:rPr>
            </w:pPr>
            <w:r w:rsidRPr="00874C7A">
              <w:rPr>
                <w:color w:val="000000"/>
              </w:rPr>
              <w:t>Задача1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874C7A" w:rsidRDefault="00900699" w:rsidP="009A3A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Повышать профессиональный уровень педагогов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Все педагоги через КПК повысили педагогическое мастерство (посещение открытых уроков, мастер-классов, участие в конкурсах профессионального мастерства)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Все педагоги направлены на КПК</w:t>
            </w:r>
          </w:p>
        </w:tc>
      </w:tr>
      <w:tr w:rsidR="00900699" w:rsidRPr="00474C67" w:rsidTr="00900699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874C7A" w:rsidRDefault="00900699" w:rsidP="009A3A1A">
            <w:pPr>
              <w:snapToGrid w:val="0"/>
              <w:jc w:val="center"/>
              <w:rPr>
                <w:color w:val="000000"/>
              </w:rPr>
            </w:pPr>
            <w:r w:rsidRPr="00874C7A">
              <w:rPr>
                <w:color w:val="000000"/>
              </w:rPr>
              <w:t>Задача2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Создавать ситуации успешности для учащихся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Ученик становится уверенным в себе, проявляет трудолюбие, упорство, позитивное мышление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Учитель помогает преодолеть детям неуверенность в собственных силах, побуждает к выполнению конкретных действий, помогает эмоционально пережить успех не результата в целом, а в какой-то его отдельной ситуации</w:t>
            </w:r>
          </w:p>
        </w:tc>
      </w:tr>
      <w:tr w:rsidR="00900699" w:rsidRPr="00474C67" w:rsidTr="00900699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874C7A" w:rsidRDefault="00900699" w:rsidP="009A3A1A">
            <w:pPr>
              <w:snapToGrid w:val="0"/>
              <w:jc w:val="center"/>
              <w:rPr>
                <w:color w:val="000000"/>
              </w:rPr>
            </w:pPr>
            <w:r w:rsidRPr="00874C7A">
              <w:rPr>
                <w:color w:val="000000"/>
              </w:rPr>
              <w:t>Задача3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874C7A" w:rsidRDefault="00900699" w:rsidP="009A3A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Учитывать индивидуальные особенности учащихся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У детей появился интерес к учебе, увеличилось качество знаний, улучшились результаты контрольных, диагностических работ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Составить психологический портрет каждого ребенка, применять дифференциацию обучения, предоставлять учащемуся самостоятельный выбор темпа работы</w:t>
            </w:r>
          </w:p>
        </w:tc>
      </w:tr>
      <w:tr w:rsidR="00900699" w:rsidRPr="00474C67" w:rsidTr="00900699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874C7A" w:rsidRDefault="00900699" w:rsidP="009A3A1A">
            <w:pPr>
              <w:snapToGrid w:val="0"/>
              <w:jc w:val="center"/>
              <w:rPr>
                <w:color w:val="000000"/>
              </w:rPr>
            </w:pPr>
            <w:r w:rsidRPr="00874C7A">
              <w:rPr>
                <w:color w:val="000000"/>
              </w:rPr>
              <w:t>Задача</w:t>
            </w:r>
            <w:r>
              <w:rPr>
                <w:color w:val="000000"/>
              </w:rPr>
              <w:t>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Создать эффективную систему оценки качества индивидуальных достижений учащихся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Учащиеся планируют свою учебную деятельность, определяют цели, задачи, пути их достижения и оценивают результат своего труда.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Создать банк диагностических и срезовых работ, при проведении которых используется критериальное оценивание.</w:t>
            </w:r>
          </w:p>
        </w:tc>
      </w:tr>
      <w:tr w:rsidR="00900699" w:rsidRPr="00474C67" w:rsidTr="00900699">
        <w:tc>
          <w:tcPr>
            <w:tcW w:w="1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Приоритет – 2.  Создать образовательную среду в школе в соответствии с познавательными интересами учащихся, с учетом возможностей пед. коллектива, особенностями социокультурной среды</w:t>
            </w:r>
          </w:p>
        </w:tc>
      </w:tr>
      <w:tr w:rsidR="00900699" w:rsidRPr="00474C67" w:rsidTr="00900699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874C7A" w:rsidRDefault="00900699" w:rsidP="009A3A1A">
            <w:pPr>
              <w:snapToGrid w:val="0"/>
              <w:rPr>
                <w:color w:val="000000"/>
              </w:rPr>
            </w:pPr>
            <w:r w:rsidRPr="00874C7A">
              <w:rPr>
                <w:color w:val="000000"/>
              </w:rPr>
              <w:t xml:space="preserve">Цель </w:t>
            </w:r>
            <w:r w:rsidRPr="00874C7A">
              <w:rPr>
                <w:color w:val="000000"/>
              </w:rPr>
              <w:lastRenderedPageBreak/>
              <w:t>(</w:t>
            </w:r>
            <w:r>
              <w:rPr>
                <w:color w:val="000000"/>
              </w:rPr>
              <w:t>приоритет</w:t>
            </w:r>
            <w:r w:rsidRPr="00874C7A">
              <w:rPr>
                <w:color w:val="000000"/>
              </w:rPr>
              <w:t>) 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lastRenderedPageBreak/>
              <w:t xml:space="preserve">Создание образовательной </w:t>
            </w:r>
            <w:r w:rsidRPr="00900699">
              <w:rPr>
                <w:color w:val="000000"/>
                <w:lang w:val="ru-RU"/>
              </w:rPr>
              <w:lastRenderedPageBreak/>
              <w:t>среды в школе в соответствии с познавательными интересами учащихся, с учетом возможностей пед. коллектива, особенностями социокультурной среды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lastRenderedPageBreak/>
              <w:t xml:space="preserve">Выработалось противодействие </w:t>
            </w:r>
            <w:r w:rsidRPr="00900699">
              <w:rPr>
                <w:color w:val="000000"/>
                <w:lang w:val="ru-RU"/>
              </w:rPr>
              <w:lastRenderedPageBreak/>
              <w:t>негативным влияниям окружающей среды.</w:t>
            </w:r>
          </w:p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Появилась возможность выбора кружков по интересам.</w:t>
            </w:r>
          </w:p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Уменьшились прогулы уроков по неуважительным причинам.</w:t>
            </w:r>
          </w:p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Улучшилось взаимопонимание между сверстниками и взрослыми.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</w:p>
        </w:tc>
      </w:tr>
      <w:tr w:rsidR="00900699" w:rsidRPr="00474C67" w:rsidTr="00900699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874C7A" w:rsidRDefault="00900699" w:rsidP="009A3A1A">
            <w:pPr>
              <w:snapToGrid w:val="0"/>
              <w:jc w:val="center"/>
              <w:rPr>
                <w:color w:val="000000"/>
              </w:rPr>
            </w:pPr>
            <w:r w:rsidRPr="00874C7A">
              <w:rPr>
                <w:color w:val="000000"/>
              </w:rPr>
              <w:lastRenderedPageBreak/>
              <w:t>Задача1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Повышать уровень коммуникативных отношений между участниками образовательного процесса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Учащиеся могут грамотно высказывать свои мысли на уроках, адекватно воспринимать информацию от учителя, принимать критику, выходить из конфликтных ситуаций, легко устанавливать контакты, аргументировать  и отстаивать свою позицию.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 xml:space="preserve">Учитель способствует </w:t>
            </w:r>
            <w:r w:rsidRPr="00900699">
              <w:rPr>
                <w:rFonts w:cs="Times New Roman"/>
                <w:shd w:val="clear" w:color="auto" w:fill="F6F6F6"/>
                <w:lang w:val="ru-RU"/>
              </w:rPr>
              <w:t>умению слушать и слышать друг друга; с полнотой и точностью выражать свои мысли согласно задачам и условиям коммуникации; адекватно использовать речевые средства для дискуссии и аргументации своей позиции; спрашивать, интересоваться чужим мнением и высказывать своё; вступать в диалог, а также участвовать в коллективном обсуждении проблем</w:t>
            </w:r>
          </w:p>
        </w:tc>
      </w:tr>
      <w:tr w:rsidR="00900699" w:rsidRPr="00474C67" w:rsidTr="00900699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874C7A" w:rsidRDefault="00900699" w:rsidP="009A3A1A">
            <w:pPr>
              <w:snapToGrid w:val="0"/>
              <w:jc w:val="center"/>
              <w:rPr>
                <w:color w:val="000000"/>
              </w:rPr>
            </w:pPr>
            <w:r w:rsidRPr="00874C7A">
              <w:rPr>
                <w:color w:val="000000"/>
              </w:rPr>
              <w:t>Задача2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Повышать материально-техническое обеспечение школы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874C7A" w:rsidRDefault="00900699" w:rsidP="009006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Улучшится качество образования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Приобрести интерактивные доски, планшеты (из расчета на каждого ученика), использовать возможности интернет-пространства для создания школьных интернет-сообществ</w:t>
            </w:r>
          </w:p>
        </w:tc>
      </w:tr>
      <w:tr w:rsidR="00900699" w:rsidRPr="00474C67" w:rsidTr="00900699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874C7A" w:rsidRDefault="00900699" w:rsidP="009A3A1A">
            <w:pPr>
              <w:snapToGrid w:val="0"/>
              <w:jc w:val="center"/>
              <w:rPr>
                <w:color w:val="000000"/>
              </w:rPr>
            </w:pPr>
            <w:r w:rsidRPr="00874C7A">
              <w:rPr>
                <w:color w:val="000000"/>
              </w:rPr>
              <w:t>Задача3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Предоставить учащимся возможность выбора направлений внеурочной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Учащиеся посещают курсы внеурочной деятельности, выбранные ими  согласно интересам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Предложить учащимся курсы внеурочной деятельности различной направленности  разных видов и форм.</w:t>
            </w:r>
          </w:p>
        </w:tc>
      </w:tr>
      <w:tr w:rsidR="00900699" w:rsidRPr="00474C67" w:rsidTr="00900699">
        <w:trPr>
          <w:trHeight w:val="270"/>
        </w:trPr>
        <w:tc>
          <w:tcPr>
            <w:tcW w:w="1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Приоритет 3 - Сформировать сотрудничество между участниками образовательных отношений (учитель-ученик-родитель)</w:t>
            </w:r>
          </w:p>
        </w:tc>
      </w:tr>
      <w:tr w:rsidR="00900699" w:rsidRPr="00474C67" w:rsidTr="00900699">
        <w:trPr>
          <w:trHeight w:val="1650"/>
        </w:trPr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0699" w:rsidRDefault="00900699" w:rsidP="009A3A1A">
            <w:pPr>
              <w:snapToGrid w:val="0"/>
              <w:jc w:val="center"/>
              <w:rPr>
                <w:color w:val="000000"/>
              </w:rPr>
            </w:pPr>
            <w:r w:rsidRPr="00874C7A">
              <w:rPr>
                <w:color w:val="000000"/>
              </w:rPr>
              <w:t>Цель (</w:t>
            </w:r>
            <w:r>
              <w:rPr>
                <w:color w:val="000000"/>
              </w:rPr>
              <w:t>приоритет) 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Формирование  сотрудничества между участниками образовательных отношений (учитель-ученик-родитель)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Создана активная команда, которая участвует в образовательном и воспитательном процессе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Привлекать участников образовательных отношений к сотрудничеству активными приёмами и методами</w:t>
            </w:r>
          </w:p>
        </w:tc>
      </w:tr>
      <w:tr w:rsidR="00900699" w:rsidRPr="00474C67" w:rsidTr="00900699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874C7A" w:rsidRDefault="00900699" w:rsidP="009A3A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Привлекать к совместной деятельности участников образовательных отношений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Увеличилось количество родителей, посещающих школьные мероприятия.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699" w:rsidRDefault="00900699" w:rsidP="009A3A1A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Учитель устанавливает партнерские отношения с семьей каждого ребенка, организовывает  </w:t>
            </w:r>
            <w:r>
              <w:rPr>
                <w:rStyle w:val="c8"/>
                <w:color w:val="000000"/>
              </w:rPr>
              <w:t>совместные праздники, досуги,</w:t>
            </w:r>
          </w:p>
          <w:p w:rsidR="00900699" w:rsidRDefault="00900699" w:rsidP="009A3A1A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выставки детско-взрослых работ, спортивные соревнования.</w:t>
            </w:r>
          </w:p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</w:p>
        </w:tc>
      </w:tr>
      <w:tr w:rsidR="00900699" w:rsidRPr="00474C67" w:rsidTr="00900699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Default="00900699" w:rsidP="009A3A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Задача2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Использовать активные формы работы с семьей (беседы, консультации)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Родители предлагают свои формы проведения мероприятий.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699" w:rsidRDefault="00900699" w:rsidP="009A3A1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Проведение собраний, консультаций в нетрадиционной форме.</w:t>
            </w:r>
          </w:p>
          <w:p w:rsidR="00900699" w:rsidRDefault="00900699" w:rsidP="009A3A1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Мини-собрания.</w:t>
            </w:r>
          </w:p>
          <w:p w:rsidR="00900699" w:rsidRDefault="00900699" w:rsidP="009A3A1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Игры с педагогическим содержанием.</w:t>
            </w:r>
          </w:p>
          <w:p w:rsidR="00900699" w:rsidRPr="002B1138" w:rsidRDefault="00900699" w:rsidP="009A3A1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Исследовательско-проектные, ролевые, имитационные и деловые игры.</w:t>
            </w:r>
          </w:p>
        </w:tc>
      </w:tr>
      <w:tr w:rsidR="00900699" w:rsidRPr="00474C67" w:rsidTr="00900699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Default="00900699" w:rsidP="009A3A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Пропагандировать достижения учащихся и педагогов.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Ежегодное увеличение количества социальных партнёров.</w:t>
            </w:r>
          </w:p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Освещение в местной прессе достижений учителей и учащихся.</w:t>
            </w:r>
          </w:p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Оформление школьного стенда «Наша школа сегодня».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Выпуск информационных буклетов.</w:t>
            </w:r>
          </w:p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Сотрудничать с учреждениями дополнительного образования.</w:t>
            </w:r>
          </w:p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Проводить тематические мероприятия.</w:t>
            </w:r>
          </w:p>
          <w:p w:rsidR="00900699" w:rsidRPr="00900699" w:rsidRDefault="00900699" w:rsidP="009A3A1A">
            <w:pPr>
              <w:snapToGrid w:val="0"/>
              <w:rPr>
                <w:color w:val="000000"/>
                <w:lang w:val="ru-RU"/>
              </w:rPr>
            </w:pPr>
            <w:r w:rsidRPr="00900699">
              <w:rPr>
                <w:color w:val="000000"/>
                <w:lang w:val="ru-RU"/>
              </w:rPr>
              <w:t>Обновлять школьный сайт.</w:t>
            </w:r>
          </w:p>
        </w:tc>
      </w:tr>
    </w:tbl>
    <w:p w:rsidR="00900699" w:rsidRPr="00A070C1" w:rsidRDefault="00900699">
      <w:pPr>
        <w:rPr>
          <w:lang w:val="ru-RU"/>
        </w:rPr>
        <w:sectPr w:rsidR="00900699" w:rsidRPr="00A070C1" w:rsidSect="00900699">
          <w:pgSz w:w="16838" w:h="11906" w:orient="landscape"/>
          <w:pgMar w:top="567" w:right="1387" w:bottom="567" w:left="567" w:header="720" w:footer="720" w:gutter="0"/>
          <w:cols w:space="720"/>
        </w:sectPr>
      </w:pPr>
    </w:p>
    <w:p w:rsidR="002E76D3" w:rsidRDefault="002E76D3">
      <w:pPr>
        <w:pStyle w:val="2"/>
        <w:tabs>
          <w:tab w:val="left" w:pos="426"/>
        </w:tabs>
        <w:ind w:left="0" w:firstLine="0"/>
        <w:rPr>
          <w:sz w:val="24"/>
          <w:szCs w:val="24"/>
          <w:lang w:val="ru-RU"/>
        </w:rPr>
      </w:pPr>
    </w:p>
    <w:sectPr w:rsidR="002E76D3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86" w:rsidRDefault="00777386">
      <w:r>
        <w:separator/>
      </w:r>
    </w:p>
  </w:endnote>
  <w:endnote w:type="continuationSeparator" w:id="0">
    <w:p w:rsidR="00777386" w:rsidRDefault="0077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2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Sorts">
    <w:charset w:val="02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86" w:rsidRDefault="00777386">
      <w:r>
        <w:rPr>
          <w:color w:val="000000"/>
        </w:rPr>
        <w:separator/>
      </w:r>
    </w:p>
  </w:footnote>
  <w:footnote w:type="continuationSeparator" w:id="0">
    <w:p w:rsidR="00777386" w:rsidRDefault="0077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1DF1"/>
    <w:multiLevelType w:val="multilevel"/>
    <w:tmpl w:val="A1F6FD44"/>
    <w:styleLink w:val="WW8Num20"/>
    <w:lvl w:ilvl="0">
      <w:numFmt w:val="bullet"/>
      <w:lvlText w:val=""/>
      <w:lvlJc w:val="left"/>
      <w:pPr>
        <w:ind w:left="731" w:hanging="360"/>
      </w:pPr>
      <w:rPr>
        <w:rFonts w:ascii="Symbol" w:hAnsi="Symbol" w:cs="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5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3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0CEB4C65"/>
    <w:multiLevelType w:val="hybridMultilevel"/>
    <w:tmpl w:val="E59A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963CA"/>
    <w:multiLevelType w:val="hybridMultilevel"/>
    <w:tmpl w:val="0F00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F0DD6"/>
    <w:multiLevelType w:val="multilevel"/>
    <w:tmpl w:val="FF5E85F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53C8E"/>
    <w:multiLevelType w:val="hybridMultilevel"/>
    <w:tmpl w:val="965A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501EE"/>
    <w:multiLevelType w:val="hybridMultilevel"/>
    <w:tmpl w:val="867E3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02724"/>
    <w:multiLevelType w:val="hybridMultilevel"/>
    <w:tmpl w:val="F854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145DD"/>
    <w:multiLevelType w:val="hybridMultilevel"/>
    <w:tmpl w:val="DCA07836"/>
    <w:lvl w:ilvl="0" w:tplc="45BE0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6F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88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25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44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83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EC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0A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26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104EA8"/>
    <w:multiLevelType w:val="multilevel"/>
    <w:tmpl w:val="9C64306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82847"/>
    <w:multiLevelType w:val="hybridMultilevel"/>
    <w:tmpl w:val="E216F8AC"/>
    <w:lvl w:ilvl="0" w:tplc="A2B8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00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A5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25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42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CE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C4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C9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45357B"/>
    <w:multiLevelType w:val="hybridMultilevel"/>
    <w:tmpl w:val="DE9C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96909"/>
    <w:multiLevelType w:val="multilevel"/>
    <w:tmpl w:val="82F8C5B4"/>
    <w:styleLink w:val="WWNum1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09D2E46"/>
    <w:multiLevelType w:val="hybridMultilevel"/>
    <w:tmpl w:val="4CB2A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3690D"/>
    <w:multiLevelType w:val="multilevel"/>
    <w:tmpl w:val="C3228D7E"/>
    <w:styleLink w:val="WWNum1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059A"/>
    <w:multiLevelType w:val="hybridMultilevel"/>
    <w:tmpl w:val="A83C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02533"/>
    <w:multiLevelType w:val="hybridMultilevel"/>
    <w:tmpl w:val="ADDEAB0C"/>
    <w:lvl w:ilvl="0" w:tplc="9C48E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2E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0A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ED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CC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67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68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43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E6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8"/>
  </w:num>
  <w:num w:numId="5">
    <w:abstractNumId w:val="0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10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D3"/>
    <w:rsid w:val="00005733"/>
    <w:rsid w:val="00020801"/>
    <w:rsid w:val="00036BD4"/>
    <w:rsid w:val="00041A03"/>
    <w:rsid w:val="000B5DD7"/>
    <w:rsid w:val="00163967"/>
    <w:rsid w:val="00177F72"/>
    <w:rsid w:val="00193FBB"/>
    <w:rsid w:val="001B1F63"/>
    <w:rsid w:val="001C3669"/>
    <w:rsid w:val="001D25D8"/>
    <w:rsid w:val="00233D8A"/>
    <w:rsid w:val="00236A4B"/>
    <w:rsid w:val="0026523E"/>
    <w:rsid w:val="00291A06"/>
    <w:rsid w:val="002E069B"/>
    <w:rsid w:val="002E76D3"/>
    <w:rsid w:val="00474C67"/>
    <w:rsid w:val="004B1EA4"/>
    <w:rsid w:val="004B2761"/>
    <w:rsid w:val="004D0348"/>
    <w:rsid w:val="005A3857"/>
    <w:rsid w:val="00602FDB"/>
    <w:rsid w:val="006D737B"/>
    <w:rsid w:val="00777386"/>
    <w:rsid w:val="007D016F"/>
    <w:rsid w:val="00900699"/>
    <w:rsid w:val="0096172F"/>
    <w:rsid w:val="009A3A1A"/>
    <w:rsid w:val="009E15F9"/>
    <w:rsid w:val="009F35F4"/>
    <w:rsid w:val="00A070C1"/>
    <w:rsid w:val="00AC6B43"/>
    <w:rsid w:val="00BA2B71"/>
    <w:rsid w:val="00BB780B"/>
    <w:rsid w:val="00C052AD"/>
    <w:rsid w:val="00C46EDD"/>
    <w:rsid w:val="00C67EAF"/>
    <w:rsid w:val="00C845B8"/>
    <w:rsid w:val="00C93E2D"/>
    <w:rsid w:val="00CC4041"/>
    <w:rsid w:val="00D821CA"/>
    <w:rsid w:val="00EA61CF"/>
    <w:rsid w:val="00EE6FA3"/>
    <w:rsid w:val="00F05535"/>
    <w:rsid w:val="00F06015"/>
    <w:rsid w:val="00F71793"/>
    <w:rsid w:val="00F81F20"/>
    <w:rsid w:val="00FF6737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B1182-ABA6-466C-B8A9-ADC614AB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styleId="1">
    <w:name w:val="heading 1"/>
    <w:basedOn w:val="Standar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pPr>
      <w:keepNext/>
      <w:keepLines/>
      <w:spacing w:after="5" w:line="266" w:lineRule="auto"/>
      <w:ind w:left="1162" w:hanging="10"/>
      <w:outlineLvl w:val="1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5">
    <w:name w:val="Основной текст5"/>
    <w:basedOn w:val="Standard"/>
    <w:pPr>
      <w:shd w:val="clear" w:color="auto" w:fill="FFFFFF"/>
      <w:spacing w:before="180" w:after="300" w:line="317" w:lineRule="exact"/>
      <w:ind w:hanging="380"/>
      <w:jc w:val="both"/>
    </w:pPr>
    <w:rPr>
      <w:rFonts w:eastAsia="Times New Roman" w:cs="Times New Roman"/>
      <w:sz w:val="23"/>
      <w:szCs w:val="23"/>
    </w:rPr>
  </w:style>
  <w:style w:type="paragraph" w:customStyle="1" w:styleId="10">
    <w:name w:val="Абзац списка1"/>
    <w:basedOn w:val="Standard"/>
    <w:pPr>
      <w:ind w:left="720"/>
    </w:pPr>
    <w:rPr>
      <w:rFonts w:ascii="Calibri" w:eastAsia="Calibri" w:hAnsi="Calibri" w:cs="Calibri"/>
    </w:rPr>
  </w:style>
  <w:style w:type="paragraph" w:styleId="a5">
    <w:name w:val="List Paragraph"/>
    <w:basedOn w:val="Standard"/>
    <w:uiPriority w:val="34"/>
    <w:qFormat/>
    <w:pPr>
      <w:spacing w:after="200"/>
      <w:ind w:left="72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12">
    <w:name w:val="p12"/>
    <w:basedOn w:val="Standard"/>
    <w:pPr>
      <w:spacing w:before="280" w:after="280"/>
    </w:pPr>
    <w:rPr>
      <w:color w:val="000000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Symbol" w:eastAsia="Symbol" w:hAnsi="Symbol" w:cs="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20z1">
    <w:name w:val="WW8Num20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table" w:styleId="a6">
    <w:name w:val="Table Grid"/>
    <w:basedOn w:val="a1"/>
    <w:uiPriority w:val="59"/>
    <w:rsid w:val="004D034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D25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1">
    <w:name w:val="c1"/>
    <w:basedOn w:val="a"/>
    <w:rsid w:val="009006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8">
    <w:name w:val="c8"/>
    <w:rsid w:val="00900699"/>
  </w:style>
  <w:style w:type="paragraph" w:customStyle="1" w:styleId="c14">
    <w:name w:val="c14"/>
    <w:basedOn w:val="a"/>
    <w:rsid w:val="009006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1">
    <w:name w:val="WWNum11"/>
    <w:basedOn w:val="a2"/>
    <w:pPr>
      <w:numPr>
        <w:numId w:val="2"/>
      </w:numPr>
    </w:pPr>
  </w:style>
  <w:style w:type="numbering" w:customStyle="1" w:styleId="WWNum13">
    <w:name w:val="WWNum13"/>
    <w:basedOn w:val="a2"/>
    <w:pPr>
      <w:numPr>
        <w:numId w:val="3"/>
      </w:numPr>
    </w:pPr>
  </w:style>
  <w:style w:type="numbering" w:customStyle="1" w:styleId="WWNum12">
    <w:name w:val="WWNum12"/>
    <w:basedOn w:val="a2"/>
    <w:pPr>
      <w:numPr>
        <w:numId w:val="4"/>
      </w:numPr>
    </w:pPr>
  </w:style>
  <w:style w:type="numbering" w:customStyle="1" w:styleId="WW8Num20">
    <w:name w:val="WW8Num20"/>
    <w:basedOn w:val="a2"/>
    <w:pPr>
      <w:numPr>
        <w:numId w:val="5"/>
      </w:numPr>
    </w:pPr>
  </w:style>
  <w:style w:type="paragraph" w:styleId="a8">
    <w:name w:val="Balloon Text"/>
    <w:basedOn w:val="a"/>
    <w:link w:val="a9"/>
    <w:uiPriority w:val="99"/>
    <w:semiHidden/>
    <w:unhideWhenUsed/>
    <w:rsid w:val="00474C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4C67"/>
    <w:rPr>
      <w:rFonts w:ascii="Segoe UI" w:hAnsi="Segoe UI" w:cs="Segoe UI"/>
      <w:kern w:val="3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5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154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1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56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48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39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08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7089</Words>
  <Characters>40412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cp:lastPrinted>2020-10-01T07:07:00Z</cp:lastPrinted>
  <dcterms:created xsi:type="dcterms:W3CDTF">2020-09-28T11:11:00Z</dcterms:created>
  <dcterms:modified xsi:type="dcterms:W3CDTF">2020-10-01T07:14:00Z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