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33" w:rsidRDefault="00F32133" w:rsidP="00F32133">
      <w:pPr>
        <w:suppressAutoHyphens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Муниципальное  бюджетное</w:t>
      </w:r>
      <w:proofErr w:type="gramEnd"/>
      <w:r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F32133" w:rsidRDefault="00F32133" w:rsidP="00F32133">
      <w:pPr>
        <w:suppressAutoHyphens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Трофимовская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основная  школа</w:t>
      </w:r>
      <w:proofErr w:type="gramEnd"/>
    </w:p>
    <w:p w:rsidR="00F32133" w:rsidRDefault="00F32133" w:rsidP="00F32133">
      <w:pPr>
        <w:suppressAutoHyphens/>
        <w:jc w:val="right"/>
        <w:rPr>
          <w:rFonts w:ascii="Times New Roman" w:hAnsi="Times New Roman"/>
          <w:sz w:val="24"/>
        </w:rPr>
      </w:pPr>
    </w:p>
    <w:p w:rsidR="00F32133" w:rsidRPr="00E11420" w:rsidRDefault="00F32133" w:rsidP="00F32133">
      <w:pPr>
        <w:suppressAutoHyphens/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F32133" w:rsidRDefault="00F32133" w:rsidP="00F32133">
      <w:pPr>
        <w:tabs>
          <w:tab w:val="left" w:pos="7344"/>
        </w:tabs>
        <w:suppressAutoHyphens/>
        <w:spacing w:before="277"/>
        <w:ind w:left="24"/>
        <w:rPr>
          <w:rFonts w:ascii="Times New Roman" w:hAnsi="Times New Roman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spacing w:val="-3"/>
          <w:sz w:val="24"/>
          <w:shd w:val="clear" w:color="auto" w:fill="FFFFFF"/>
        </w:rPr>
        <w:t>от  25</w:t>
      </w:r>
      <w:proofErr w:type="gramEnd"/>
      <w:r>
        <w:rPr>
          <w:rFonts w:ascii="Times New Roman" w:hAnsi="Times New Roman"/>
          <w:spacing w:val="-3"/>
          <w:sz w:val="24"/>
          <w:shd w:val="clear" w:color="auto" w:fill="FFFFFF"/>
        </w:rPr>
        <w:t xml:space="preserve"> сентября 2020 г.</w:t>
      </w:r>
      <w:r>
        <w:rPr>
          <w:rFonts w:ascii="Times New Roman" w:hAnsi="Times New Roman"/>
          <w:sz w:val="24"/>
          <w:shd w:val="clear" w:color="auto" w:fill="FFFFFF"/>
        </w:rPr>
        <w:tab/>
        <w:t>№ 41-ОД</w:t>
      </w:r>
    </w:p>
    <w:p w:rsidR="00F32133" w:rsidRDefault="00F32133" w:rsidP="00F32133">
      <w:pPr>
        <w:rPr>
          <w:rFonts w:ascii="Times New Roman" w:hAnsi="Times New Roman" w:cs="Times New Roman"/>
          <w:b/>
          <w:sz w:val="24"/>
          <w:szCs w:val="24"/>
        </w:rPr>
      </w:pPr>
      <w:r w:rsidRPr="00A14B29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перехода </w:t>
      </w:r>
    </w:p>
    <w:p w:rsidR="00F32133" w:rsidRDefault="00F32133" w:rsidP="00F321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B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4B29">
        <w:rPr>
          <w:rFonts w:ascii="Times New Roman" w:hAnsi="Times New Roman" w:cs="Times New Roman"/>
          <w:b/>
          <w:sz w:val="24"/>
          <w:szCs w:val="24"/>
        </w:rPr>
        <w:t xml:space="preserve"> эффективный режим работы</w:t>
      </w:r>
    </w:p>
    <w:p w:rsidR="00F32133" w:rsidRDefault="00F32133" w:rsidP="00F321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34B0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приказом департамента образования Ярославской области от 31.12.2019 № 491/01-03 «Об утверждении Положения о региональной системе работы со школами с низкими результатами обучения и школами, функционирующими в неблагоприятных социальных условиях»</w:t>
      </w:r>
    </w:p>
    <w:p w:rsidR="00F32133" w:rsidRPr="00DB34B0" w:rsidRDefault="00F32133" w:rsidP="00F321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32133" w:rsidRDefault="00F32133" w:rsidP="00F32133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4"/>
        </w:rPr>
      </w:pPr>
      <w:r w:rsidRPr="00DB34B0">
        <w:rPr>
          <w:rFonts w:ascii="Times New Roman" w:hAnsi="Times New Roman" w:cs="Times New Roman"/>
          <w:sz w:val="24"/>
          <w:szCs w:val="24"/>
        </w:rPr>
        <w:t xml:space="preserve">Утвердить Программу перехода в эффективный режим работы </w:t>
      </w:r>
      <w:proofErr w:type="gramStart"/>
      <w:r w:rsidRPr="00DB34B0">
        <w:rPr>
          <w:rFonts w:ascii="Times New Roman" w:hAnsi="Times New Roman"/>
          <w:sz w:val="24"/>
        </w:rPr>
        <w:t>муниципального  бюджетного</w:t>
      </w:r>
      <w:proofErr w:type="gramEnd"/>
      <w:r w:rsidRPr="00DB34B0">
        <w:rPr>
          <w:rFonts w:ascii="Times New Roman" w:hAnsi="Times New Roman"/>
          <w:sz w:val="24"/>
        </w:rPr>
        <w:t xml:space="preserve"> общеобразовательного учреждения </w:t>
      </w:r>
      <w:proofErr w:type="spellStart"/>
      <w:r w:rsidRPr="00DB34B0">
        <w:rPr>
          <w:rFonts w:ascii="Times New Roman" w:hAnsi="Times New Roman"/>
          <w:sz w:val="24"/>
        </w:rPr>
        <w:t>Трофимовская</w:t>
      </w:r>
      <w:proofErr w:type="spellEnd"/>
      <w:r w:rsidRPr="00DB34B0">
        <w:rPr>
          <w:rFonts w:ascii="Times New Roman" w:hAnsi="Times New Roman"/>
          <w:sz w:val="24"/>
        </w:rPr>
        <w:t xml:space="preserve"> основная  школа на 2020-202</w:t>
      </w:r>
      <w:r w:rsidR="007E3C91">
        <w:rPr>
          <w:rFonts w:ascii="Times New Roman" w:hAnsi="Times New Roman"/>
          <w:sz w:val="24"/>
        </w:rPr>
        <w:t>3</w:t>
      </w:r>
      <w:r w:rsidRPr="00DB34B0">
        <w:rPr>
          <w:rFonts w:ascii="Times New Roman" w:hAnsi="Times New Roman"/>
          <w:sz w:val="24"/>
        </w:rPr>
        <w:t xml:space="preserve"> годы.</w:t>
      </w:r>
    </w:p>
    <w:p w:rsidR="00F32133" w:rsidRPr="00DB34B0" w:rsidRDefault="00F32133" w:rsidP="00F32133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B34B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школьную</w:t>
      </w:r>
      <w:r w:rsidRPr="00DB34B0">
        <w:rPr>
          <w:rFonts w:ascii="Times New Roman" w:hAnsi="Times New Roman" w:cs="Times New Roman"/>
          <w:color w:val="000000"/>
          <w:sz w:val="24"/>
          <w:szCs w:val="24"/>
        </w:rPr>
        <w:t xml:space="preserve"> команду по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B34B0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 в составе:</w:t>
      </w:r>
    </w:p>
    <w:p w:rsidR="00F32133" w:rsidRDefault="00F32133" w:rsidP="00F32133">
      <w:pPr>
        <w:pStyle w:val="a3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В.М. – директор школы</w:t>
      </w:r>
    </w:p>
    <w:p w:rsidR="00F32133" w:rsidRDefault="00F32133" w:rsidP="00F32133">
      <w:pPr>
        <w:pStyle w:val="a3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Хомутова О.Л. – учитель</w:t>
      </w:r>
    </w:p>
    <w:p w:rsidR="00F32133" w:rsidRDefault="00F32133" w:rsidP="00F32133">
      <w:pPr>
        <w:pStyle w:val="a3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Посадова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Т.А. – учитель</w:t>
      </w:r>
    </w:p>
    <w:p w:rsidR="00F32133" w:rsidRPr="00DB34B0" w:rsidRDefault="00F32133" w:rsidP="00F32133">
      <w:pPr>
        <w:pStyle w:val="a3"/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133" w:rsidRDefault="00F32133" w:rsidP="00F32133">
      <w:pPr>
        <w:suppressAutoHyphens/>
        <w:rPr>
          <w:rFonts w:ascii="Times New Roman" w:hAnsi="Times New Roman"/>
          <w:sz w:val="24"/>
        </w:rPr>
      </w:pPr>
    </w:p>
    <w:p w:rsidR="00F32133" w:rsidRDefault="00F32133" w:rsidP="00F32133">
      <w:pPr>
        <w:suppressAutoHyphens/>
        <w:rPr>
          <w:rFonts w:ascii="Times New Roman" w:hAnsi="Times New Roman"/>
          <w:sz w:val="24"/>
        </w:rPr>
      </w:pPr>
    </w:p>
    <w:p w:rsidR="00F32133" w:rsidRDefault="00F32133" w:rsidP="00F32133">
      <w:pPr>
        <w:suppressAutoHyphens/>
        <w:rPr>
          <w:rFonts w:ascii="Times New Roman" w:hAnsi="Times New Roman"/>
          <w:sz w:val="24"/>
        </w:rPr>
      </w:pPr>
    </w:p>
    <w:p w:rsidR="00F32133" w:rsidRPr="00A14B29" w:rsidRDefault="00F32133" w:rsidP="00F32133">
      <w:pPr>
        <w:suppressAutoHyphens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                            </w:t>
      </w:r>
      <w:proofErr w:type="spellStart"/>
      <w:r>
        <w:rPr>
          <w:rFonts w:ascii="Times New Roman" w:hAnsi="Times New Roman"/>
          <w:sz w:val="24"/>
        </w:rPr>
        <w:t>В.М.Муравьёва</w:t>
      </w:r>
      <w:proofErr w:type="spellEnd"/>
    </w:p>
    <w:p w:rsidR="007B7FB0" w:rsidRDefault="007B7FB0"/>
    <w:sectPr w:rsidR="007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A0EC8"/>
    <w:multiLevelType w:val="hybridMultilevel"/>
    <w:tmpl w:val="C3E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6B"/>
    <w:rsid w:val="007B7FB0"/>
    <w:rsid w:val="007E3C91"/>
    <w:rsid w:val="00A8756B"/>
    <w:rsid w:val="00F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AF17A-15F0-4C65-B9D6-C8658C37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ЕМИНАР"/>
    <w:basedOn w:val="a"/>
    <w:link w:val="a4"/>
    <w:uiPriority w:val="34"/>
    <w:qFormat/>
    <w:rsid w:val="00F32133"/>
    <w:pPr>
      <w:ind w:left="720"/>
      <w:contextualSpacing/>
    </w:pPr>
  </w:style>
  <w:style w:type="character" w:customStyle="1" w:styleId="a4">
    <w:name w:val="Абзац списка Знак"/>
    <w:aliases w:val="СЕМИНАР Знак"/>
    <w:link w:val="a3"/>
    <w:uiPriority w:val="34"/>
    <w:locked/>
    <w:rsid w:val="00F321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2022-03-07T06:24:00Z</dcterms:created>
  <dcterms:modified xsi:type="dcterms:W3CDTF">2022-03-07T06:25:00Z</dcterms:modified>
</cp:coreProperties>
</file>