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57" w:rsidRPr="006F648E" w:rsidRDefault="00EA0A57" w:rsidP="000A6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</w:rPr>
        <w:t>ДИСТ</w:t>
      </w:r>
      <w:r w:rsidRPr="006F648E">
        <w:rPr>
          <w:rFonts w:ascii="Times New Roman" w:hAnsi="Times New Roman" w:cs="Times New Roman"/>
          <w:sz w:val="24"/>
          <w:szCs w:val="24"/>
        </w:rPr>
        <w:t>АНЦИОННОЕ ОБУЧЕНИЕ    20.04.2020 – 24.04.2020</w:t>
      </w:r>
    </w:p>
    <w:p w:rsidR="00EA0A57" w:rsidRPr="006F648E" w:rsidRDefault="00EA0A57" w:rsidP="000A6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A57" w:rsidRPr="006F648E" w:rsidRDefault="00EA0A57" w:rsidP="000A6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48E">
        <w:rPr>
          <w:rFonts w:ascii="Times New Roman" w:hAnsi="Times New Roman" w:cs="Times New Roman"/>
          <w:sz w:val="24"/>
          <w:szCs w:val="24"/>
        </w:rPr>
        <w:t xml:space="preserve">Контакты:   </w:t>
      </w:r>
      <w:proofErr w:type="spellStart"/>
      <w:r w:rsidRPr="006F648E">
        <w:rPr>
          <w:rFonts w:ascii="Times New Roman" w:hAnsi="Times New Roman" w:cs="Times New Roman"/>
          <w:sz w:val="24"/>
          <w:szCs w:val="24"/>
          <w:lang w:val="en-US"/>
        </w:rPr>
        <w:t>trofimovososch</w:t>
      </w:r>
      <w:proofErr w:type="spellEnd"/>
      <w:r w:rsidRPr="006F648E">
        <w:rPr>
          <w:rFonts w:ascii="Times New Roman" w:hAnsi="Times New Roman" w:cs="Times New Roman"/>
          <w:sz w:val="24"/>
          <w:szCs w:val="24"/>
        </w:rPr>
        <w:t>@</w:t>
      </w:r>
      <w:r w:rsidRPr="006F648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F648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F648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tbl>
      <w:tblPr>
        <w:tblStyle w:val="a3"/>
        <w:tblpPr w:leftFromText="180" w:rightFromText="180" w:vertAnchor="page" w:horzAnchor="margin" w:tblpY="1630"/>
        <w:tblW w:w="16268" w:type="dxa"/>
        <w:tblLayout w:type="fixed"/>
        <w:tblLook w:val="04A0"/>
      </w:tblPr>
      <w:tblGrid>
        <w:gridCol w:w="801"/>
        <w:gridCol w:w="1640"/>
        <w:gridCol w:w="3480"/>
        <w:gridCol w:w="5386"/>
        <w:gridCol w:w="4961"/>
      </w:tblGrid>
      <w:tr w:rsidR="00EA0A57" w:rsidRPr="006F648E" w:rsidTr="0041406E">
        <w:trPr>
          <w:trHeight w:val="225"/>
        </w:trPr>
        <w:tc>
          <w:tcPr>
            <w:tcW w:w="16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EA0A57" w:rsidRPr="006F648E" w:rsidRDefault="00EA0A57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EA0A57" w:rsidRPr="006F648E" w:rsidTr="0041406E">
        <w:trPr>
          <w:trHeight w:val="52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7" w:rsidRPr="006F648E" w:rsidRDefault="00EA0A57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7" w:rsidRPr="006F648E" w:rsidRDefault="00EA0A57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Класс, предмет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7" w:rsidRPr="006F648E" w:rsidRDefault="00EA0A57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7" w:rsidRPr="006F648E" w:rsidRDefault="00EA0A57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7" w:rsidRPr="006F648E" w:rsidRDefault="00EA0A57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Что отправить учителю</w:t>
            </w:r>
          </w:p>
        </w:tc>
      </w:tr>
      <w:tr w:rsidR="00EA0A57" w:rsidRPr="006F648E" w:rsidTr="0041406E">
        <w:trPr>
          <w:trHeight w:val="51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7" w:rsidRPr="006F648E" w:rsidRDefault="00EA0A57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7" w:rsidRPr="006F648E" w:rsidRDefault="00EA0A57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EA0A57" w:rsidRPr="006F648E" w:rsidRDefault="00EA0A57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7" w:rsidRPr="006F648E" w:rsidRDefault="00FE5CB8" w:rsidP="000A6DD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функций </w:t>
            </w:r>
            <w:proofErr w:type="spellStart"/>
            <w:r w:rsidRPr="006F648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7" w:rsidRPr="006F648E" w:rsidRDefault="00FE5CB8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Знакомиться</w:t>
            </w: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значком транскрипции,  использовать транскрипцию при решении практических задач. </w:t>
            </w:r>
            <w:r w:rsidRPr="006F64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Устанавливать</w:t>
            </w: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тексте значение слов, сходных по звучанию и написанию.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7" w:rsidRPr="006F648E" w:rsidRDefault="00C8055C" w:rsidP="00C8055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Стр.129-131 (устно), уп.3,4 (</w:t>
            </w:r>
            <w:proofErr w:type="spellStart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EA0A57" w:rsidRPr="006F648E" w:rsidTr="0041406E">
        <w:trPr>
          <w:trHeight w:val="25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7" w:rsidRPr="006F648E" w:rsidRDefault="00EA0A57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7" w:rsidRPr="006F648E" w:rsidRDefault="00EA0A57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A0A57" w:rsidRPr="006F648E" w:rsidRDefault="00EA0A57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7" w:rsidRPr="006F648E" w:rsidRDefault="00EA0A57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в словосочетаниях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7" w:rsidRPr="006F648E" w:rsidRDefault="00EA0A57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изученны</w:t>
            </w: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орфографии и пунктуации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7" w:rsidRPr="006F648E" w:rsidRDefault="00585D57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Стр.132 (учить), уп.2,3,4</w:t>
            </w:r>
          </w:p>
        </w:tc>
      </w:tr>
      <w:tr w:rsidR="00EA0A57" w:rsidRPr="006F648E" w:rsidTr="0041406E"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7" w:rsidRPr="006F648E" w:rsidRDefault="00EA0A57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7" w:rsidRPr="006F648E" w:rsidRDefault="00EA0A57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0A57" w:rsidRPr="006F648E" w:rsidRDefault="00EA0A57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7" w:rsidRPr="006F648E" w:rsidRDefault="0014636A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Прибавление числа 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7" w:rsidRPr="006F648E" w:rsidRDefault="0014636A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Табличные случаи прибавления чисел 7, 8, 9. Разные спосо</w:t>
            </w: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бы вычисления. Таблица сложения любых однозначных чисел. Тренировочные упражнения. Решение задач.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7" w:rsidRPr="006F648E" w:rsidRDefault="00C8055C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Стр.109 № 3-5 (</w:t>
            </w:r>
            <w:proofErr w:type="spellStart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A0A57" w:rsidRPr="006F648E" w:rsidTr="0041406E"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7" w:rsidRPr="006F648E" w:rsidRDefault="00EA0A57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7" w:rsidRPr="006F648E" w:rsidRDefault="00EA0A57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EA0A57" w:rsidRPr="006F648E" w:rsidRDefault="00EA0A57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7" w:rsidRPr="006F648E" w:rsidRDefault="005F68E3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Вычисления с многозначными числами, содержащимися в аналогичных равенствах.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7" w:rsidRPr="006F648E" w:rsidRDefault="005F68E3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Вычислять неизвестные компоненты арифметических действий.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28" w:rsidRPr="006F648E" w:rsidRDefault="00285728" w:rsidP="0028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урок по ссылке: </w:t>
            </w:r>
            <w:hyperlink r:id="rId5" w:tgtFrame="_blank" w:history="1">
              <w:r w:rsidRPr="006F648E">
                <w:rPr>
                  <w:rStyle w:val="a6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https://youtu.be/inpFnUzFRLk</w:t>
              </w:r>
            </w:hyperlink>
          </w:p>
          <w:p w:rsidR="00EA0A57" w:rsidRPr="006F648E" w:rsidRDefault="00285728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Выполнять задания по памятке: стр.125 (учить правило), № 3-6</w:t>
            </w:r>
          </w:p>
        </w:tc>
      </w:tr>
      <w:tr w:rsidR="00EA0A57" w:rsidRPr="006F648E" w:rsidTr="0041406E"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7" w:rsidRPr="006F648E" w:rsidRDefault="00EA0A57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7" w:rsidRPr="006F648E" w:rsidRDefault="00EA0A57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0A57" w:rsidRPr="006F648E" w:rsidRDefault="00EA0A57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6A" w:rsidRPr="006F648E" w:rsidRDefault="0014636A" w:rsidP="000A6D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«Ёжик».</w:t>
            </w:r>
          </w:p>
          <w:p w:rsidR="0014636A" w:rsidRPr="006F648E" w:rsidRDefault="0014636A" w:rsidP="000A6D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Пришвин «Норка и </w:t>
            </w:r>
            <w:proofErr w:type="spellStart"/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Жулька</w:t>
            </w:r>
            <w:proofErr w:type="spellEnd"/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EA0A57" w:rsidRPr="006F648E" w:rsidRDefault="0014636A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песня «Котик».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6A" w:rsidRPr="006F648E" w:rsidRDefault="0014636A" w:rsidP="000A6D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Упражняться </w:t>
            </w: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выразительном чтении. </w:t>
            </w:r>
            <w:r w:rsidRPr="006F64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Заучивать</w:t>
            </w: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наизусть.</w:t>
            </w:r>
            <w:r w:rsidRPr="006F64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Отвечать</w:t>
            </w: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произведения.</w:t>
            </w:r>
            <w:r w:rsidRPr="006F648E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Находить </w:t>
            </w:r>
            <w:r w:rsidRPr="006F64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содержащуюся в тексте информацию.</w:t>
            </w:r>
          </w:p>
          <w:p w:rsidR="00EA0A57" w:rsidRPr="006F648E" w:rsidRDefault="0014636A" w:rsidP="00DF2A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Определять </w:t>
            </w:r>
            <w:r w:rsidRPr="006F64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основную мысль прочитанного произведения.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7" w:rsidRPr="006F648E" w:rsidRDefault="00585D57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Стр.56-59 (читать, отвечать на вопросы), выполнить задания в р.</w:t>
            </w:r>
            <w:proofErr w:type="gramStart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0A57" w:rsidRPr="006F648E" w:rsidTr="0041406E"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7" w:rsidRPr="006F648E" w:rsidRDefault="00EA0A57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7" w:rsidRPr="006F648E" w:rsidRDefault="00EA0A57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A0A57" w:rsidRPr="006F648E" w:rsidRDefault="00EA0A57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7" w:rsidRPr="006F648E" w:rsidRDefault="00BD7200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Проверочная работа по разделу «Стихи Н.М.Рубцова»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7" w:rsidRPr="006F648E" w:rsidRDefault="00BD7200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Чтение наизусть. </w:t>
            </w:r>
            <w:r w:rsidRPr="006F64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F648E">
              <w:rPr>
                <w:rStyle w:val="FontStyle12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Н. Рубцов «Ласточка».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7" w:rsidRPr="006F648E" w:rsidRDefault="0013600E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Учить стих.</w:t>
            </w:r>
            <w:r w:rsidRPr="006F648E">
              <w:rPr>
                <w:rStyle w:val="FontStyle12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Н. М.Рубцова «Ласточка», видеозапись своего чтения выслать на электронную почту. Выполнить задания в р.т., </w:t>
            </w:r>
            <w:r w:rsidRPr="006F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сфотографировать и выслать на электронную почту.</w:t>
            </w:r>
          </w:p>
        </w:tc>
      </w:tr>
      <w:tr w:rsidR="00EA0A57" w:rsidRPr="006F648E" w:rsidTr="0041406E">
        <w:trPr>
          <w:trHeight w:val="46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7" w:rsidRPr="006F648E" w:rsidRDefault="00EA0A57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7" w:rsidRPr="006F648E" w:rsidRDefault="00EA0A57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0A57" w:rsidRPr="006F648E" w:rsidRDefault="00EA0A57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D0" w:rsidRPr="006F648E" w:rsidRDefault="001271D0" w:rsidP="000A6DDC">
            <w:pPr>
              <w:pStyle w:val="a4"/>
              <w:tabs>
                <w:tab w:val="clear" w:pos="4677"/>
                <w:tab w:val="clear" w:pos="9355"/>
              </w:tabs>
              <w:rPr>
                <w:bCs/>
              </w:rPr>
            </w:pPr>
            <w:r w:rsidRPr="006F648E">
              <w:rPr>
                <w:bCs/>
              </w:rPr>
              <w:t xml:space="preserve">Весенний день. </w:t>
            </w:r>
          </w:p>
          <w:p w:rsidR="00EA0A57" w:rsidRPr="006F648E" w:rsidRDefault="00EA0A57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7" w:rsidRPr="006F648E" w:rsidRDefault="001271D0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Рисование на тему (</w:t>
            </w:r>
            <w:r w:rsidRPr="006F648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рисование по памяти и представлению весеннего пейзажа)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7" w:rsidRPr="006F648E" w:rsidRDefault="00EA0A57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Выполненную работу сфотографировать и выслать на электронную почту.</w:t>
            </w:r>
          </w:p>
        </w:tc>
      </w:tr>
      <w:tr w:rsidR="00EA0A57" w:rsidRPr="006F648E" w:rsidTr="0041406E">
        <w:trPr>
          <w:trHeight w:val="28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7" w:rsidRPr="006F648E" w:rsidRDefault="00EA0A57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7" w:rsidRPr="006F648E" w:rsidRDefault="00EA0A57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A0A57" w:rsidRPr="006F648E" w:rsidRDefault="00EA0A57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7" w:rsidRPr="006F648E" w:rsidRDefault="00FE5CB8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Моё се</w:t>
            </w:r>
            <w:r w:rsidR="00936E31"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6E31"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будущего. Художественное конструирование и дизайн «Село моей мечты».</w:t>
            </w:r>
            <w:r w:rsidR="00936E31"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7" w:rsidRPr="006F648E" w:rsidRDefault="00936E3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работы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7" w:rsidRPr="006F648E" w:rsidRDefault="00EA0A57" w:rsidP="000A6DDC">
            <w:p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57" w:rsidRPr="006F648E" w:rsidTr="0041406E"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7" w:rsidRPr="006F648E" w:rsidRDefault="00EA0A57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7" w:rsidRPr="006F648E" w:rsidRDefault="00EA0A57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A0A57" w:rsidRPr="006F648E" w:rsidRDefault="00EA0A57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7" w:rsidRPr="006F648E" w:rsidRDefault="00F7093E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</w:t>
            </w:r>
            <w:proofErr w:type="spellStart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шукшинских</w:t>
            </w:r>
            <w:proofErr w:type="spellEnd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героев-«чудиков» в рассказах «Чудик», «Критики».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7" w:rsidRPr="006F648E" w:rsidRDefault="00F7093E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 анализировать прозаические тексты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3E" w:rsidRPr="006F648E" w:rsidRDefault="00F7093E" w:rsidP="000A6DDC">
            <w:pPr>
              <w:pStyle w:val="a7"/>
              <w:numPr>
                <w:ilvl w:val="0"/>
                <w:numId w:val="5"/>
              </w:numPr>
              <w:ind w:left="34" w:hanging="142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Слушать по желанию аудиозапись рассказа </w:t>
            </w:r>
            <w:r w:rsidRPr="006F6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В.М.Шукшина «Чудики» по  ссылке </w:t>
            </w:r>
            <w:hyperlink r:id="rId6" w:tgtFrame="_blank" w:history="1">
              <w:r w:rsidRPr="006F648E">
                <w:rPr>
                  <w:rStyle w:val="a6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https://youtu.be/TyGTzgEH2Bo</w:t>
              </w:r>
            </w:hyperlink>
          </w:p>
          <w:p w:rsidR="00F7093E" w:rsidRPr="006F648E" w:rsidRDefault="00F7093E" w:rsidP="000A6DDC">
            <w:pPr>
              <w:pStyle w:val="a7"/>
              <w:numPr>
                <w:ilvl w:val="0"/>
                <w:numId w:val="5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Читать рассказ В.М.Шукшина «Критики» на стр.127 – 137.</w:t>
            </w:r>
          </w:p>
          <w:p w:rsidR="00F7093E" w:rsidRPr="006F648E" w:rsidRDefault="00F7093E" w:rsidP="000A6DDC">
            <w:pPr>
              <w:pStyle w:val="a7"/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Выполнить проверочную работу по рассказу В.М. Шукшина «Критики»</w:t>
            </w:r>
          </w:p>
          <w:p w:rsidR="00F7093E" w:rsidRPr="006F648E" w:rsidRDefault="00F7093E" w:rsidP="000A6DDC">
            <w:pPr>
              <w:pStyle w:val="a7"/>
              <w:numPr>
                <w:ilvl w:val="0"/>
                <w:numId w:val="5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Прослушать вместе с родителями рассказ В.М.Шукшина «Срезал» </w:t>
            </w:r>
            <w:hyperlink r:id="rId7" w:history="1">
              <w:r w:rsidRPr="006F64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в</w:t>
              </w:r>
            </w:hyperlink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аудиозаписи через интернет</w:t>
            </w:r>
          </w:p>
          <w:p w:rsidR="00EA0A57" w:rsidRPr="006F648E" w:rsidRDefault="00F7093E" w:rsidP="000A6DDC">
            <w:pPr>
              <w:pStyle w:val="a7"/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стр.138 (отчёт не требуется) </w:t>
            </w:r>
          </w:p>
        </w:tc>
      </w:tr>
      <w:tr w:rsidR="00EA0A57" w:rsidRPr="006F648E" w:rsidTr="0041406E">
        <w:trPr>
          <w:trHeight w:val="274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7" w:rsidRPr="006F648E" w:rsidRDefault="00EA0A57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7" w:rsidRPr="006F648E" w:rsidRDefault="00EA0A57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A0A57" w:rsidRPr="006F648E" w:rsidRDefault="00EA0A57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7" w:rsidRPr="006F648E" w:rsidRDefault="000A6DDC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В. П. Астафьев. Тема детства в его творчестве. «Фотография, на которой меня нет».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7" w:rsidRPr="006F648E" w:rsidRDefault="000A6DDC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Отражение довоенного времени в рассказе.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DC" w:rsidRPr="006F648E" w:rsidRDefault="000A6DDC" w:rsidP="000A6DD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В учебнике прочитайте стр.188-206</w:t>
            </w:r>
          </w:p>
          <w:p w:rsidR="000A6DDC" w:rsidRPr="006F648E" w:rsidRDefault="000A6DDC" w:rsidP="000A6DD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посмотрите видео урок по произведению В.П.Астафьева «Фотография, на которой меня нет» через интернет по ссылкам: </w:t>
            </w:r>
          </w:p>
          <w:p w:rsidR="000A6DDC" w:rsidRPr="006F648E" w:rsidRDefault="00683989" w:rsidP="000A6DD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0A6DDC" w:rsidRPr="006F648E">
                <w:rPr>
                  <w:rStyle w:val="a6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https://youtu.be/bcPJyGZvV2w</w:t>
              </w:r>
            </w:hyperlink>
          </w:p>
          <w:p w:rsidR="000A6DDC" w:rsidRPr="006F648E" w:rsidRDefault="00683989" w:rsidP="000A6DD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0A6DDC" w:rsidRPr="006F648E">
                <w:rPr>
                  <w:rStyle w:val="a6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https://youtu.be/yMkHTXg4YnA</w:t>
              </w:r>
            </w:hyperlink>
          </w:p>
          <w:p w:rsidR="000A6DDC" w:rsidRPr="006F648E" w:rsidRDefault="000A6DDC" w:rsidP="000A6DD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Выполните тест по рассказу Астафьева "Фотография, на которой меня нет".</w:t>
            </w:r>
          </w:p>
          <w:p w:rsidR="000A6DDC" w:rsidRPr="006F648E" w:rsidRDefault="000A6DDC" w:rsidP="000A6DD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Выполненную работу отправить по электронной почте учителю     </w:t>
            </w:r>
          </w:p>
        </w:tc>
      </w:tr>
      <w:tr w:rsidR="000472E1" w:rsidRPr="006F648E" w:rsidTr="0041406E">
        <w:trPr>
          <w:trHeight w:val="13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М. Твен. «Приключения Тома </w:t>
            </w:r>
            <w:proofErr w:type="spellStart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». Дружба Тома и Гека и их внутренний мир.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4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6F64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автора, факты его биографии, сюжет романа, понимать время и место действия; </w:t>
            </w:r>
            <w:r w:rsidRPr="006F64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6F64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пересказывать текст, составлять рассказ о Томе (кто он, где живёт, кто его семья, каковы его заботы, переживания), оценивать его поступки.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pStyle w:val="a7"/>
              <w:numPr>
                <w:ilvl w:val="0"/>
                <w:numId w:val="1"/>
              </w:numPr>
              <w:shd w:val="clear" w:color="auto" w:fill="FFFFFF"/>
              <w:ind w:left="34" w:hanging="1168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F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Посмотреть фильм “ М.Твен. Том </w:t>
            </w:r>
            <w:proofErr w:type="spellStart"/>
            <w:r w:rsidRPr="006F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Сойер</w:t>
            </w:r>
            <w:proofErr w:type="spellEnd"/>
            <w:r w:rsidRPr="006F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 по ссылке   </w:t>
            </w:r>
            <w:hyperlink r:id="rId10" w:history="1">
              <w:r w:rsidRPr="006F64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https://interneturok.ru/lesson/chtenie/3-klass/letnie-puteshestviya-i-priklyucheniya/m-tven-priklyucheniya-toma-soyera-glava-8-buduschiy-hrabryy-pirat</w:t>
              </w:r>
            </w:hyperlink>
          </w:p>
          <w:p w:rsidR="000472E1" w:rsidRPr="006F648E" w:rsidRDefault="000472E1" w:rsidP="000A6DDC">
            <w:pPr>
              <w:pStyle w:val="a7"/>
              <w:numPr>
                <w:ilvl w:val="0"/>
                <w:numId w:val="1"/>
              </w:numPr>
              <w:shd w:val="clear" w:color="auto" w:fill="FFFFFF"/>
              <w:ind w:left="34" w:hanging="1168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стр.210-227 читать Марк Твен «Приключения Тома </w:t>
            </w:r>
            <w:proofErr w:type="spellStart"/>
            <w:r w:rsidRPr="006F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6F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472E1" w:rsidRPr="006F648E" w:rsidTr="0041406E">
        <w:trPr>
          <w:trHeight w:val="274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A6DDC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Е. НОСОВ. Рассказ «Кукла». Нравственная проблематика рассказа.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1" w:rsidRPr="006F648E" w:rsidRDefault="000A6DDC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Е.И. Носов «Кукла». Сила внутренней, духовной красоты человека.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A6DDC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7093E" w:rsidRPr="006F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тр.176 - 182 (</w:t>
            </w:r>
            <w:proofErr w:type="spellStart"/>
            <w:r w:rsidR="00F7093E" w:rsidRPr="006F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</w:t>
            </w:r>
            <w:proofErr w:type="spellEnd"/>
            <w:r w:rsidR="00F7093E" w:rsidRPr="006F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.), выполнить тест. Выполненную работу отправить </w:t>
            </w:r>
            <w:r w:rsidRPr="006F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электронной почте учителю</w:t>
            </w:r>
            <w:r w:rsidR="00F7093E" w:rsidRPr="006F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0472E1" w:rsidRPr="006F648E" w:rsidTr="0041406E">
        <w:trPr>
          <w:trHeight w:val="224"/>
        </w:trPr>
        <w:tc>
          <w:tcPr>
            <w:tcW w:w="16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0472E1" w:rsidRPr="006F648E" w:rsidTr="0041406E">
        <w:trPr>
          <w:trHeight w:val="15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Речевая ситуация: поздравление и вручение подарка. Повторение функций </w:t>
            </w:r>
            <w:proofErr w:type="spellStart"/>
            <w:r w:rsidRPr="006F648E">
              <w:rPr>
                <w:rFonts w:ascii="Times New Roman" w:eastAsia="Calibri" w:hAnsi="Times New Roman" w:cs="Times New Roman"/>
                <w:bCs/>
                <w:i/>
                <w:iCs/>
                <w:color w:val="191919"/>
                <w:sz w:val="24"/>
                <w:szCs w:val="24"/>
              </w:rPr>
              <w:t>ь</w:t>
            </w:r>
            <w:proofErr w:type="spellEnd"/>
            <w:r w:rsidRPr="006F648E">
              <w:rPr>
                <w:rFonts w:ascii="Times New Roman" w:eastAsia="Calibri" w:hAnsi="Times New Roman" w:cs="Times New Roman"/>
                <w:bCs/>
                <w:i/>
                <w:iCs/>
                <w:color w:val="191919"/>
                <w:sz w:val="24"/>
                <w:szCs w:val="24"/>
              </w:rPr>
              <w:t xml:space="preserve"> </w:t>
            </w:r>
            <w:r w:rsidRPr="006F648E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и порядка действий при списывании.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Анализироват</w:t>
            </w: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тексты поздравительных открыток, формулировать правило речевого поведения (предпочтительно самостоятельно писать поздравление, чем дарить открытку с готовым текстом). </w:t>
            </w:r>
            <w:r w:rsidRPr="006F64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Восстанавливать </w:t>
            </w: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предложений в деформированном тексте.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C8055C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Стр.131-133 (устно), уп.4 (</w:t>
            </w:r>
            <w:proofErr w:type="spellStart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472E1" w:rsidRPr="006F648E" w:rsidTr="0041406E">
        <w:trPr>
          <w:trHeight w:val="15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Текущая контрольная работа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«Словосочетание. Слово и предложение, связь слов в словосочетании».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585D57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р.т. </w:t>
            </w:r>
            <w:r w:rsidRPr="006F6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</w:tc>
      </w:tr>
      <w:tr w:rsidR="000472E1" w:rsidRPr="006F648E" w:rsidTr="0041406E">
        <w:trPr>
          <w:trHeight w:val="16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Прибавление числа 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DF2A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Табличные случаи прибавления чисел 7, 8, 9. Разные спосо</w:t>
            </w: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бы вычисления. Таблица сложения любых однозначных чисел. Тренировочные упражнения. Решение задач.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C8055C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Стр.110 (устно), № 9-10 (</w:t>
            </w:r>
            <w:proofErr w:type="spellStart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472E1" w:rsidRPr="006F648E" w:rsidTr="0041406E">
        <w:trPr>
          <w:trHeight w:val="108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буквенных равенств.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числовое и буквенное равенства.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28" w:rsidRPr="006F648E" w:rsidRDefault="00285728" w:rsidP="0028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урок по ссылке: </w:t>
            </w:r>
            <w:hyperlink r:id="rId11" w:tgtFrame="_blank" w:history="1">
              <w:r w:rsidRPr="006F648E">
                <w:rPr>
                  <w:rStyle w:val="a6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https://youtu.be/inpFnUzFRLk</w:t>
              </w:r>
            </w:hyperlink>
          </w:p>
          <w:p w:rsidR="000472E1" w:rsidRPr="006F648E" w:rsidRDefault="00285728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Выполнять задания по памятке: стр.127 (учить правило), № 9,10,14-16</w:t>
            </w:r>
          </w:p>
        </w:tc>
      </w:tr>
      <w:tr w:rsidR="000472E1" w:rsidRPr="006F648E" w:rsidTr="0041406E">
        <w:trPr>
          <w:trHeight w:val="12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F7093E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Чувство юмора как одно из ценных качеств человека в рассказе Ф.А.Искандера «Тринадцатый подвиг Геракла».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F7093E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Научиться сопоставлять мифологические образы в классической и современной литературе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3E" w:rsidRPr="006F648E" w:rsidRDefault="00F7093E" w:rsidP="000A6DDC">
            <w:pPr>
              <w:pStyle w:val="a7"/>
              <w:numPr>
                <w:ilvl w:val="0"/>
                <w:numId w:val="5"/>
              </w:numPr>
              <w:ind w:left="0" w:hanging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Читать стр.139 – 156 (статья об авторе + «Тринадцатый подвиг Геракла»)</w:t>
            </w:r>
          </w:p>
          <w:p w:rsidR="000472E1" w:rsidRPr="006F648E" w:rsidRDefault="000472E1" w:rsidP="000A6DDC">
            <w:pPr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2E1" w:rsidRPr="006F648E" w:rsidTr="0041406E">
        <w:trPr>
          <w:trHeight w:val="12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A6DDC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Письмо ветерану Великой Отечественной войны со словами благодарности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A6DDC" w:rsidP="00DF2AFA">
            <w:pPr>
              <w:pStyle w:val="a7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ПИСЬМО БЛАГОДАРНОСТИ ветерану Великой Отечественной войны  (красочное оформление в бумажном варианте или в электронном), </w:t>
            </w:r>
            <w:r w:rsidRPr="006F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сфотографировать и выслать на электронную почту.</w:t>
            </w:r>
          </w:p>
        </w:tc>
      </w:tr>
      <w:tr w:rsidR="000472E1" w:rsidRPr="006F648E" w:rsidTr="0041406E">
        <w:trPr>
          <w:trHeight w:val="15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Апрель-водолей.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Рассказывать </w:t>
            </w: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сезонных изменениях в разгар весны (что происходит на водоеме, есть ли в парке снег, появились ли весенние цветущие растения и трава). </w:t>
            </w:r>
            <w:r w:rsidRPr="006F64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Наблюдать и кратко характеризовать </w:t>
            </w: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признаки времени года. </w:t>
            </w:r>
            <w:r w:rsidRPr="006F64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Устанавливать</w:t>
            </w: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зависимость между изменениями в неживой и живой природе.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585D57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Стр.66-68 (читать), выполнить р</w:t>
            </w:r>
            <w:r w:rsidR="000472E1" w:rsidRPr="006F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исунок “Апрель”,  сфотографировать и выслать на электронную почту.</w:t>
            </w:r>
          </w:p>
        </w:tc>
      </w:tr>
      <w:tr w:rsidR="000472E1" w:rsidRPr="006F648E" w:rsidTr="0041406E">
        <w:trPr>
          <w:trHeight w:val="9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Какие весенние праздники у наших друзей? А у нас</w:t>
            </w:r>
            <w:r w:rsidR="0041406E" w:rsidRPr="006F648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6F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внешность и части тела человека с </w:t>
            </w:r>
            <w:r w:rsidRPr="006F648E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опорой на вопросы. </w:t>
            </w:r>
          </w:p>
          <w:p w:rsidR="000472E1" w:rsidRPr="006F648E" w:rsidRDefault="000472E1" w:rsidP="000A6DDC">
            <w:pP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Правильно </w:t>
            </w:r>
            <w:r w:rsidRPr="006F64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произносить </w:t>
            </w:r>
            <w:r w:rsidRPr="006F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весенних празд</w:t>
            </w:r>
            <w:r w:rsidRPr="006F648E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ников и названия весенних месяцев, обращая вни</w:t>
            </w:r>
            <w:r w:rsidRPr="006F648E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мание на ударение в словах. </w:t>
            </w:r>
          </w:p>
          <w:p w:rsidR="000472E1" w:rsidRPr="006F648E" w:rsidRDefault="000472E1" w:rsidP="000A6DDC">
            <w:pP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F64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6F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gramStart"/>
            <w:r w:rsidRPr="006F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кст с пр</w:t>
            </w:r>
            <w:proofErr w:type="gramEnd"/>
            <w:r w:rsidRPr="006F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опусками, вставляя подходящие </w:t>
            </w:r>
            <w:r w:rsidRPr="006F648E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слова по теме. </w:t>
            </w:r>
          </w:p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F64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6F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 с полным пониманием содержания </w:t>
            </w:r>
            <w:r w:rsidRPr="006F648E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и </w:t>
            </w:r>
            <w:r w:rsidRPr="006F648E">
              <w:rPr>
                <w:rFonts w:ascii="Times New Roman" w:hAnsi="Times New Roman" w:cs="Times New Roman"/>
                <w:i/>
                <w:iCs/>
                <w:color w:val="000000"/>
                <w:spacing w:val="15"/>
                <w:sz w:val="24"/>
                <w:szCs w:val="24"/>
              </w:rPr>
              <w:t xml:space="preserve">осуществлять </w:t>
            </w:r>
            <w:r w:rsidRPr="006F648E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поиск новых слов в двуязычном </w:t>
            </w:r>
            <w:r w:rsidRPr="006F648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словаре учебника.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41406E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Стр.78 (учить), стр.76 №4 (устно</w:t>
            </w:r>
            <w:proofErr w:type="gramStart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), ? (</w:t>
            </w:r>
            <w:proofErr w:type="spellStart"/>
            <w:proofErr w:type="gramEnd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472E1" w:rsidRPr="006F648E" w:rsidTr="0041406E">
        <w:trPr>
          <w:trHeight w:val="2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Христианин в труде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Знать: </w:t>
            </w: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Какие заповеди получили первые люди от </w:t>
            </w:r>
            <w:r w:rsidRPr="006F6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Творца. Что такое первородный грех. Что такое пост, и для чего он нужен христианину. Понятия: пост, трудовой подвиг.</w:t>
            </w:r>
          </w:p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Уметь:</w:t>
            </w: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выражение «жизнь положить задруги своя». Рассказать, какие дела может совершать человек (даже ребёнок) на благо других людей, на благо своей Родины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13600E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Стр.92-93 (читать, отвечать на вопросы), </w:t>
            </w:r>
            <w:r w:rsidRPr="006F6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 не требуется</w:t>
            </w:r>
          </w:p>
        </w:tc>
      </w:tr>
      <w:tr w:rsidR="000472E1" w:rsidRPr="006F648E" w:rsidTr="0041406E">
        <w:trPr>
          <w:trHeight w:val="180"/>
        </w:trPr>
        <w:tc>
          <w:tcPr>
            <w:tcW w:w="16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</w:tr>
      <w:tr w:rsidR="000472E1" w:rsidRPr="006F648E" w:rsidTr="0041406E">
        <w:trPr>
          <w:trHeight w:val="12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Точность и правильность речи. Повторение звукового анализа и правила переноса слов.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Анализировать </w:t>
            </w: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текст, в котором нарушены точность и правильность выражения мысли,</w:t>
            </w:r>
            <w:r w:rsidRPr="006F64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выявлять и исправлять</w:t>
            </w: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ошибки, используя правило речевого общения (</w:t>
            </w:r>
            <w:r w:rsidRPr="006F64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строить</w:t>
            </w: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понятные для партнера высказывания, учитывающие, что партнер знает и видит, а что нет</w:t>
            </w:r>
            <w:r w:rsidRPr="006F64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).  </w:t>
            </w:r>
            <w:r w:rsidRPr="006F648E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 xml:space="preserve"> </w:t>
            </w:r>
            <w:r w:rsidRPr="006F648E">
              <w:rPr>
                <w:rFonts w:ascii="Times New Roman" w:eastAsia="Calibri" w:hAnsi="Times New Roman" w:cs="Times New Roman"/>
                <w:i/>
                <w:iCs/>
                <w:color w:val="191919"/>
                <w:sz w:val="24"/>
                <w:szCs w:val="24"/>
              </w:rPr>
              <w:t>Применяет</w:t>
            </w:r>
            <w:r w:rsidRPr="006F648E">
              <w:rPr>
                <w:rFonts w:ascii="Times New Roman" w:eastAsia="Calibri" w:hAnsi="Times New Roman" w:cs="Times New Roman"/>
                <w:iCs/>
                <w:color w:val="191919"/>
                <w:sz w:val="24"/>
                <w:szCs w:val="24"/>
              </w:rPr>
              <w:t xml:space="preserve"> правила переноса слов без стечения согласных</w:t>
            </w:r>
            <w:r w:rsidRPr="006F648E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C8055C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Стр.134-135 (устно), уп.4,5 (</w:t>
            </w:r>
            <w:proofErr w:type="spellStart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472E1" w:rsidRPr="006F648E" w:rsidTr="0041406E">
        <w:trPr>
          <w:trHeight w:val="118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изученных правил  </w:t>
            </w: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орфографии и пунктуации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изученны</w:t>
            </w: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орфографии и пунктуации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585D57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р.т. </w:t>
            </w:r>
            <w:r w:rsidRPr="006F6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</w:tc>
      </w:tr>
      <w:tr w:rsidR="000472E1" w:rsidRPr="006F648E" w:rsidTr="0041406E">
        <w:trPr>
          <w:trHeight w:val="15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Жизнь насекомых весной.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зависимости </w:t>
            </w:r>
            <w:r w:rsidRPr="006F648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между явлениями неживой и живой природы. </w:t>
            </w:r>
            <w:r w:rsidRPr="006F648E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  <w:t>Описывать</w:t>
            </w:r>
            <w:r w:rsidRPr="006F648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насекомых. </w:t>
            </w:r>
            <w:r w:rsidRPr="006F648E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  <w:t>Комментировать</w:t>
            </w:r>
            <w:r w:rsidRPr="006F648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календарь появления насекомых после зимнего покоя: комаров, бабочек, пчел, муравьев и др. </w:t>
            </w:r>
            <w:r w:rsidRPr="006F648E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  <w:t>Сравнивать</w:t>
            </w:r>
            <w:r w:rsidRPr="006F648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насекомых.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585D57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Стр.69-71 (читать), н</w:t>
            </w:r>
            <w:r w:rsidR="000472E1" w:rsidRPr="006F648E">
              <w:rPr>
                <w:rFonts w:ascii="Times New Roman" w:hAnsi="Times New Roman" w:cs="Times New Roman"/>
                <w:sz w:val="24"/>
                <w:szCs w:val="24"/>
              </w:rPr>
              <w:t>арисовать насекомое по выбору</w:t>
            </w: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72E1"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сфотографировать и выслать на электронную почту.</w:t>
            </w:r>
          </w:p>
        </w:tc>
      </w:tr>
      <w:tr w:rsidR="000472E1" w:rsidRPr="006F648E" w:rsidTr="0041406E">
        <w:trPr>
          <w:trHeight w:val="9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Битва на Чудском озере. Куликовская битва.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Работать с картой:</w:t>
            </w:r>
            <w:r w:rsidRPr="006F648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схемы боя А. Невского со шведскими захватчиками. </w:t>
            </w:r>
            <w:r w:rsidRPr="006F648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Пересказывать текст</w:t>
            </w:r>
            <w:r w:rsidRPr="006F648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«Куликовская битва» от первого лица (воображаемая ситуация — представь, что ты был участником Куликовской битвы).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13600E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Стр.134-136 (читать), стр.136-139</w:t>
            </w: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 (читать, отвечать на вопросы)</w:t>
            </w:r>
          </w:p>
        </w:tc>
      </w:tr>
      <w:tr w:rsidR="000472E1" w:rsidRPr="006F648E" w:rsidTr="0041406E">
        <w:trPr>
          <w:trHeight w:val="12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1" w:rsidRPr="006F648E" w:rsidRDefault="000472E1" w:rsidP="000A6D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Шим</w:t>
            </w:r>
            <w:proofErr w:type="spellEnd"/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472E1" w:rsidRPr="006F648E" w:rsidRDefault="000472E1" w:rsidP="000A6D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«Глухарь».</w:t>
            </w:r>
          </w:p>
          <w:p w:rsidR="000472E1" w:rsidRPr="006F648E" w:rsidRDefault="000472E1" w:rsidP="000A6D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«Самые быстрые крылья».</w:t>
            </w:r>
          </w:p>
          <w:p w:rsidR="000472E1" w:rsidRPr="006F648E" w:rsidRDefault="000472E1" w:rsidP="000A6DDC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Провер</w:t>
            </w: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очная работа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произведении описание героев, предметов или явлений. </w:t>
            </w:r>
            <w:r w:rsidRPr="006F648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литературоведческие понятия: жанр, тема, произведение, текст, заглавие, фамилия автора. Кратко </w:t>
            </w:r>
            <w:r w:rsidRPr="006F64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характеризовать </w:t>
            </w: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жанры (сказка, рассказ, стихотворение).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585D57" w:rsidP="0058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Стр.59-62 (читать, отвечать на вопросы), выполнить задания в р.</w:t>
            </w:r>
            <w:proofErr w:type="gramStart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72E1" w:rsidRPr="006F648E" w:rsidTr="0041406E">
        <w:trPr>
          <w:trHeight w:val="12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pStyle w:val="Style11"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648E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«Произведения С.В. Михалкова».</w:t>
            </w:r>
          </w:p>
          <w:p w:rsidR="000472E1" w:rsidRPr="006F648E" w:rsidRDefault="000472E1" w:rsidP="000A6DDC">
            <w:pPr>
              <w:pStyle w:val="Style4"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648E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 Михалков «Школа», «Хижина дяди Тома».</w:t>
            </w:r>
          </w:p>
          <w:p w:rsidR="000472E1" w:rsidRPr="006F648E" w:rsidRDefault="000472E1" w:rsidP="000A6DDC">
            <w:pPr>
              <w:pStyle w:val="Style4"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6F648E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 xml:space="preserve">Дополнительное чтение. </w:t>
            </w:r>
          </w:p>
          <w:p w:rsidR="000472E1" w:rsidRPr="006F648E" w:rsidRDefault="000472E1" w:rsidP="000A6DDC">
            <w:pPr>
              <w:pStyle w:val="Style26"/>
              <w:spacing w:line="240" w:lineRule="auto"/>
            </w:pPr>
            <w:r w:rsidRPr="006F648E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С. Михалков. «Как бы мы жили без книг?» Книга Г. </w:t>
            </w:r>
            <w:proofErr w:type="spellStart"/>
            <w:r w:rsidRPr="006F648E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Бичер-Стоу</w:t>
            </w:r>
            <w:proofErr w:type="spellEnd"/>
            <w:r w:rsidRPr="006F648E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«Хижина дяди Тома».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Style w:val="FontStyle19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Различает темы и жанры произведений. Сравнивает рифмы и строфы в стихах  поэта.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Заучить</w:t>
            </w:r>
            <w:r w:rsidRPr="006F648E">
              <w:rPr>
                <w:rStyle w:val="FontStyle19"/>
                <w:rFonts w:ascii="Times New Roman" w:eastAsia="Calibri" w:hAnsi="Times New Roman" w:cs="Times New Roman"/>
                <w:sz w:val="24"/>
                <w:szCs w:val="24"/>
              </w:rPr>
              <w:t xml:space="preserve"> наизусть стихотворение</w:t>
            </w:r>
            <w:r w:rsidRPr="006F648E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6F648E">
              <w:rPr>
                <w:rStyle w:val="FontStyle12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С. Михалков «Школа»,</w:t>
            </w:r>
            <w:r w:rsidRPr="006F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выполнить видеозапись и выслать на электронную почту.</w:t>
            </w:r>
          </w:p>
        </w:tc>
      </w:tr>
      <w:tr w:rsidR="000472E1" w:rsidRPr="006F648E" w:rsidTr="0041406E">
        <w:trPr>
          <w:trHeight w:val="15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Швейные приспособления. Иглы и булавки.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Рассмотреть </w:t>
            </w: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несколько видов игл</w:t>
            </w:r>
            <w:proofErr w:type="gramStart"/>
            <w:r w:rsidRPr="006F6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6F6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иглы. </w:t>
            </w:r>
            <w:r w:rsidRPr="006F6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Группировать </w:t>
            </w: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иглы по назначению. </w:t>
            </w:r>
            <w:r w:rsidRPr="006F6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</w:t>
            </w: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приспособления для шитья – булавки. Бумага, ткань, иглы и булавки, </w:t>
            </w:r>
            <w:proofErr w:type="spellStart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нитковдеватель</w:t>
            </w:r>
            <w:proofErr w:type="spellEnd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, напёрсток, ткань, поролон.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Изготовить </w:t>
            </w: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игольницу с опорой на инструкционную карту, </w:t>
            </w:r>
            <w:r w:rsidRPr="006F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сфотографировать и выслать на электронную почту.</w:t>
            </w:r>
          </w:p>
        </w:tc>
      </w:tr>
      <w:tr w:rsidR="000472E1" w:rsidRPr="006F648E" w:rsidTr="0041406E">
        <w:trPr>
          <w:trHeight w:val="9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текста (выбор шрифта, его размера и цвета, выравнивание абзаца)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Подобрать в компьютере текст и картинку о весне.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Отправить выполненное задание на почту учителю.</w:t>
            </w:r>
          </w:p>
        </w:tc>
      </w:tr>
      <w:tr w:rsidR="000472E1" w:rsidRPr="006F648E" w:rsidTr="0041406E">
        <w:trPr>
          <w:trHeight w:val="58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pStyle w:val="Default"/>
            </w:pPr>
            <w:r w:rsidRPr="006F648E">
              <w:rPr>
                <w:bCs/>
              </w:rPr>
              <w:t xml:space="preserve">Дом, который звучит. </w:t>
            </w:r>
            <w:r w:rsidRPr="006F648E">
              <w:rPr>
                <w:i/>
                <w:iCs/>
              </w:rPr>
              <w:t xml:space="preserve">Музыкальный театр. </w:t>
            </w:r>
            <w:proofErr w:type="spellStart"/>
            <w:r w:rsidRPr="006F648E">
              <w:rPr>
                <w:i/>
                <w:iCs/>
              </w:rPr>
              <w:t>Песенность</w:t>
            </w:r>
            <w:proofErr w:type="spellEnd"/>
            <w:r w:rsidRPr="006F648E">
              <w:rPr>
                <w:i/>
                <w:iCs/>
              </w:rPr>
              <w:t xml:space="preserve">, </w:t>
            </w:r>
            <w:proofErr w:type="spellStart"/>
            <w:r w:rsidRPr="006F648E">
              <w:rPr>
                <w:i/>
                <w:iCs/>
              </w:rPr>
              <w:t>танцевальность</w:t>
            </w:r>
            <w:proofErr w:type="spellEnd"/>
            <w:r w:rsidRPr="006F648E">
              <w:rPr>
                <w:i/>
                <w:iCs/>
              </w:rPr>
              <w:t xml:space="preserve">, </w:t>
            </w:r>
            <w:proofErr w:type="spellStart"/>
            <w:r w:rsidRPr="006F648E">
              <w:rPr>
                <w:i/>
                <w:iCs/>
              </w:rPr>
              <w:t>маршевость</w:t>
            </w:r>
            <w:proofErr w:type="spellEnd"/>
            <w:r w:rsidRPr="006F648E">
              <w:rPr>
                <w:i/>
                <w:iCs/>
              </w:rPr>
              <w:t xml:space="preserve"> в опере, балете. </w:t>
            </w:r>
          </w:p>
          <w:p w:rsidR="000472E1" w:rsidRPr="006F648E" w:rsidRDefault="000472E1" w:rsidP="000A6DDC">
            <w:pPr>
              <w:pStyle w:val="Default"/>
            </w:pPr>
            <w:r w:rsidRPr="006F648E">
              <w:t xml:space="preserve">Музыкальный театр.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 можно совершать путешествие в музыкальные страны - оперу и балет. Пение и танец объединяет музыка. Сюжетами опер и балетов становятся известные народные сказки. В операх и балетах «встречаются» песенная, танцевальная и маршевая музыка.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pStyle w:val="Default"/>
            </w:pPr>
            <w:r w:rsidRPr="006F648E">
              <w:t xml:space="preserve">Слушать: </w:t>
            </w:r>
          </w:p>
          <w:p w:rsidR="000472E1" w:rsidRPr="006F648E" w:rsidRDefault="000472E1" w:rsidP="000A6DDC">
            <w:pPr>
              <w:pStyle w:val="Default"/>
            </w:pPr>
            <w:r w:rsidRPr="006F648E">
              <w:t>1</w:t>
            </w:r>
            <w:r w:rsidRPr="006F648E">
              <w:rPr>
                <w:i/>
                <w:iCs/>
              </w:rPr>
              <w:t xml:space="preserve">.Н.А. Римский-Корсаков. Фрагменты опер “Садко”, “Снегурочка”. </w:t>
            </w:r>
          </w:p>
          <w:p w:rsidR="000472E1" w:rsidRPr="006F648E" w:rsidRDefault="000472E1" w:rsidP="000A6DDC">
            <w:pPr>
              <w:pStyle w:val="Default"/>
            </w:pPr>
            <w:r w:rsidRPr="006F648E">
              <w:rPr>
                <w:i/>
                <w:iCs/>
              </w:rPr>
              <w:t xml:space="preserve">2.Р. Щедрин “Золотые рыбки” из балета “Конек-Горбунок”. </w:t>
            </w:r>
          </w:p>
          <w:p w:rsidR="000472E1" w:rsidRPr="006F648E" w:rsidRDefault="000472E1" w:rsidP="000A6DDC">
            <w:pPr>
              <w:pStyle w:val="Default"/>
              <w:rPr>
                <w:color w:val="auto"/>
              </w:rPr>
            </w:pPr>
            <w:r w:rsidRPr="006F648E">
              <w:rPr>
                <w:i/>
                <w:iCs/>
              </w:rPr>
              <w:t>3.</w:t>
            </w:r>
            <w:r w:rsidRPr="006F648E">
              <w:rPr>
                <w:bCs/>
                <w:i/>
                <w:iCs/>
              </w:rPr>
              <w:t xml:space="preserve">Муз. Ю. </w:t>
            </w:r>
            <w:proofErr w:type="spellStart"/>
            <w:r w:rsidRPr="006F648E">
              <w:rPr>
                <w:bCs/>
                <w:i/>
                <w:iCs/>
              </w:rPr>
              <w:t>Чичкова</w:t>
            </w:r>
            <w:proofErr w:type="spellEnd"/>
            <w:r w:rsidRPr="006F648E">
              <w:rPr>
                <w:bCs/>
                <w:i/>
                <w:iCs/>
              </w:rPr>
              <w:t>, сл. Е. Карасева “Спасибо”.</w:t>
            </w:r>
          </w:p>
        </w:tc>
      </w:tr>
      <w:tr w:rsidR="000472E1" w:rsidRPr="006F648E" w:rsidTr="0041406E">
        <w:trPr>
          <w:trHeight w:val="561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1" w:rsidRPr="006F648E" w:rsidRDefault="000472E1" w:rsidP="000A6DDC">
            <w:pPr>
              <w:pStyle w:val="Default"/>
            </w:pPr>
            <w:r w:rsidRPr="006F648E">
              <w:rPr>
                <w:bCs/>
              </w:rPr>
              <w:t xml:space="preserve">Мастерство исполнителя. </w:t>
            </w:r>
            <w:r w:rsidRPr="006F648E">
              <w:rPr>
                <w:i/>
                <w:iCs/>
              </w:rPr>
              <w:t xml:space="preserve">Композитор — исполнитель — слушатель. Выдающиеся исполнители. Многообразие жанров музыки. </w:t>
            </w:r>
          </w:p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pStyle w:val="Default"/>
            </w:pPr>
            <w:r w:rsidRPr="006F648E">
              <w:rPr>
                <w:i/>
                <w:iCs/>
              </w:rPr>
              <w:t xml:space="preserve"> Слушать: </w:t>
            </w:r>
            <w:r w:rsidRPr="006F648E">
              <w:t xml:space="preserve">Творчество и мастерство известных исполнителей. </w:t>
            </w:r>
          </w:p>
          <w:p w:rsidR="000472E1" w:rsidRPr="006F648E" w:rsidRDefault="000472E1" w:rsidP="000A6DDC">
            <w:pPr>
              <w:pStyle w:val="Default"/>
            </w:pPr>
            <w:r w:rsidRPr="006F648E">
              <w:rPr>
                <w:i/>
                <w:iCs/>
              </w:rPr>
              <w:t xml:space="preserve">1.Изобразительный ряд учебника с.118-119. </w:t>
            </w:r>
          </w:p>
          <w:p w:rsidR="000472E1" w:rsidRPr="006F648E" w:rsidRDefault="000472E1" w:rsidP="000A6DDC">
            <w:pPr>
              <w:pStyle w:val="Default"/>
            </w:pPr>
            <w:r w:rsidRPr="006F648E">
              <w:rPr>
                <w:i/>
                <w:iCs/>
              </w:rPr>
              <w:t xml:space="preserve">2.М.П. Мусоргский «Прогулка» из фортепианной сюиты «Картинки с выставки» (в исп. С. Рихтера). </w:t>
            </w:r>
          </w:p>
          <w:p w:rsidR="000472E1" w:rsidRPr="006F648E" w:rsidRDefault="000472E1" w:rsidP="000A6DDC">
            <w:pPr>
              <w:pStyle w:val="Default"/>
            </w:pPr>
            <w:r w:rsidRPr="006F648E">
              <w:rPr>
                <w:i/>
                <w:iCs/>
              </w:rPr>
              <w:t xml:space="preserve">3.Д.Б. </w:t>
            </w:r>
            <w:proofErr w:type="spellStart"/>
            <w:r w:rsidRPr="006F648E">
              <w:rPr>
                <w:i/>
                <w:iCs/>
              </w:rPr>
              <w:t>Кабалевский</w:t>
            </w:r>
            <w:proofErr w:type="spellEnd"/>
            <w:r w:rsidRPr="006F648E">
              <w:rPr>
                <w:i/>
                <w:iCs/>
              </w:rPr>
              <w:t xml:space="preserve"> «Доброе утро» из кантаты «Песни утра, весны и мира» на ст. Ц. </w:t>
            </w:r>
            <w:proofErr w:type="spellStart"/>
            <w:r w:rsidRPr="006F648E">
              <w:rPr>
                <w:i/>
                <w:iCs/>
              </w:rPr>
              <w:t>Солодаря</w:t>
            </w:r>
            <w:proofErr w:type="spellEnd"/>
            <w:r w:rsidRPr="006F648E">
              <w:rPr>
                <w:i/>
                <w:iCs/>
              </w:rPr>
              <w:t xml:space="preserve"> (под упр. Д. </w:t>
            </w:r>
            <w:proofErr w:type="spellStart"/>
            <w:r w:rsidRPr="006F648E">
              <w:rPr>
                <w:i/>
                <w:iCs/>
              </w:rPr>
              <w:t>Кабалевского</w:t>
            </w:r>
            <w:proofErr w:type="spellEnd"/>
            <w:r w:rsidRPr="006F648E">
              <w:rPr>
                <w:i/>
                <w:iCs/>
              </w:rPr>
              <w:t xml:space="preserve">). </w:t>
            </w:r>
          </w:p>
          <w:p w:rsidR="000472E1" w:rsidRPr="006F648E" w:rsidRDefault="000472E1" w:rsidP="000A6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F64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4.С.В. Рахманинов «Сирень» (в исп. С. Лемешева</w:t>
            </w:r>
            <w:proofErr w:type="gramEnd"/>
          </w:p>
        </w:tc>
      </w:tr>
      <w:tr w:rsidR="000472E1" w:rsidRPr="006F648E" w:rsidTr="0041406E">
        <w:trPr>
          <w:trHeight w:val="11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F7093E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bCs/>
                <w:color w:val="040007"/>
                <w:w w:val="91"/>
                <w:sz w:val="24"/>
                <w:szCs w:val="24"/>
              </w:rPr>
              <w:t>Контрольный тест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3E" w:rsidRPr="006F648E" w:rsidRDefault="00F7093E" w:rsidP="000A6DDC">
            <w:pPr>
              <w:pStyle w:val="a8"/>
              <w:ind w:right="5"/>
              <w:rPr>
                <w:i/>
                <w:iCs/>
                <w:color w:val="040007"/>
              </w:rPr>
            </w:pPr>
            <w:r w:rsidRPr="006F648E">
              <w:rPr>
                <w:bCs/>
                <w:color w:val="040007"/>
                <w:w w:val="91"/>
              </w:rPr>
              <w:t xml:space="preserve">Ф. </w:t>
            </w:r>
            <w:r w:rsidRPr="006F648E">
              <w:rPr>
                <w:bCs/>
                <w:color w:val="040007"/>
              </w:rPr>
              <w:t xml:space="preserve">А. Искандер </w:t>
            </w:r>
            <w:r w:rsidRPr="006F648E">
              <w:rPr>
                <w:color w:val="040007"/>
                <w:w w:val="68"/>
              </w:rPr>
              <w:t>«</w:t>
            </w:r>
            <w:r w:rsidRPr="006F648E">
              <w:rPr>
                <w:i/>
                <w:iCs/>
                <w:color w:val="040007"/>
              </w:rPr>
              <w:t xml:space="preserve">Тринадцатый подвиг Геракла» </w:t>
            </w:r>
          </w:p>
          <w:p w:rsidR="000472E1" w:rsidRPr="006F648E" w:rsidRDefault="000472E1" w:rsidP="00DF2AFA">
            <w:pPr>
              <w:pStyle w:val="a8"/>
              <w:ind w:right="5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1" w:rsidRPr="006F648E" w:rsidRDefault="00F7093E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Отправить выполненное задание на почту учителю.</w:t>
            </w:r>
          </w:p>
        </w:tc>
      </w:tr>
      <w:tr w:rsidR="000472E1" w:rsidRPr="006F648E" w:rsidTr="0041406E">
        <w:trPr>
          <w:trHeight w:val="120"/>
        </w:trPr>
        <w:tc>
          <w:tcPr>
            <w:tcW w:w="16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0472E1" w:rsidRPr="006F648E" w:rsidTr="0041406E">
        <w:trPr>
          <w:trHeight w:val="103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6F64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онтрольная работа.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изученны</w:t>
            </w: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орфографии и пунктуации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C8055C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карточке.</w:t>
            </w:r>
          </w:p>
        </w:tc>
      </w:tr>
      <w:tr w:rsidR="000472E1" w:rsidRPr="006F648E" w:rsidTr="0041406E">
        <w:trPr>
          <w:trHeight w:val="13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Словосочетание в предложении.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словосочетания в предложении в соответствии с алгоритмом.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585D57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Стр.134-135 №1-3</w:t>
            </w:r>
          </w:p>
        </w:tc>
      </w:tr>
      <w:tr w:rsidR="000472E1" w:rsidRPr="006F648E" w:rsidTr="0041406E">
        <w:trPr>
          <w:trHeight w:val="103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Табличные случаи прибавления чисел 7, 8, 9. Разные спосо</w:t>
            </w: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бы вычисления. Таблица сложения любых однозначных чисел. Тренировочные </w:t>
            </w: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упражнения. Решение задач.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C8055C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Стр.111 №11 (устно), стр.112 учить таблицу</w:t>
            </w:r>
          </w:p>
        </w:tc>
      </w:tr>
      <w:tr w:rsidR="000472E1" w:rsidRPr="006F648E" w:rsidTr="0041406E">
        <w:trPr>
          <w:trHeight w:val="13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Примеры арифметических задач, содержащих в условии буквенные данные.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Вычислять неизвестные компоненты арифметических действий.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28" w:rsidRPr="006F648E" w:rsidRDefault="00285728" w:rsidP="0028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урок по ссылке: </w:t>
            </w:r>
            <w:hyperlink r:id="rId12" w:tgtFrame="_blank" w:history="1">
              <w:r w:rsidRPr="006F648E">
                <w:rPr>
                  <w:rStyle w:val="a6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https://youtu.be/inpFnUzFRLk</w:t>
              </w:r>
            </w:hyperlink>
          </w:p>
          <w:p w:rsidR="000472E1" w:rsidRPr="006F648E" w:rsidRDefault="00285728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Выполнять задания по памятке: стр.129 (учить правило), № 18-20</w:t>
            </w:r>
          </w:p>
        </w:tc>
      </w:tr>
      <w:tr w:rsidR="000472E1" w:rsidRPr="006F648E" w:rsidTr="0041406E">
        <w:trPr>
          <w:trHeight w:val="1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Как мы готовимся к праздникам? А наши немецкие друзья?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1" w:rsidRPr="006F648E" w:rsidRDefault="000472E1" w:rsidP="000A6D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Отвечать </w:t>
            </w:r>
            <w:r w:rsidRPr="006F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вопросы по подготовке к празднику 8 Марта.</w:t>
            </w:r>
          </w:p>
          <w:p w:rsidR="000472E1" w:rsidRPr="006F648E" w:rsidRDefault="000472E1" w:rsidP="000A6D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F64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Писать </w:t>
            </w:r>
            <w:r w:rsidRPr="006F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поздравления с праздником 8 Марта.</w:t>
            </w:r>
          </w:p>
          <w:p w:rsidR="000472E1" w:rsidRPr="006F648E" w:rsidRDefault="000472E1" w:rsidP="000A6D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F64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6F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небольшой по объёму ди</w:t>
            </w:r>
            <w:r w:rsidRPr="006F648E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алог</w:t>
            </w:r>
          </w:p>
          <w:p w:rsidR="000472E1" w:rsidRPr="006F648E" w:rsidRDefault="000472E1" w:rsidP="000A6D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F64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Слушать </w:t>
            </w:r>
            <w:r w:rsidRPr="006F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6F64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6F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вместе с диктором.</w:t>
            </w:r>
          </w:p>
          <w:p w:rsidR="000472E1" w:rsidRPr="006F648E" w:rsidRDefault="000472E1" w:rsidP="00DF2AF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F64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6F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в парах по ролям.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F60D97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  <w:r w:rsidR="00374EF5" w:rsidRPr="006F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80-81, № 5 (перевод), № 6 (</w:t>
            </w:r>
            <w:proofErr w:type="spellStart"/>
            <w:r w:rsidR="0063477E" w:rsidRPr="006F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</w:t>
            </w:r>
            <w:proofErr w:type="spellEnd"/>
            <w:r w:rsidR="0063477E" w:rsidRPr="006F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74EF5" w:rsidRPr="006F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472E1" w:rsidRPr="006F648E" w:rsidTr="0041406E">
        <w:trPr>
          <w:trHeight w:val="12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М. </w:t>
            </w:r>
            <w:proofErr w:type="spellStart"/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Пляцков</w:t>
            </w: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ский</w:t>
            </w:r>
            <w:proofErr w:type="spellEnd"/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«Добрая лошадь».</w:t>
            </w:r>
          </w:p>
          <w:p w:rsidR="000472E1" w:rsidRPr="006F648E" w:rsidRDefault="000472E1" w:rsidP="000A6D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В. Осеева «Кто хозяин?».</w:t>
            </w:r>
          </w:p>
          <w:p w:rsidR="000472E1" w:rsidRPr="006F648E" w:rsidRDefault="000472E1" w:rsidP="000A6D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В. Осеева «Просто старушка».</w:t>
            </w:r>
          </w:p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В. </w:t>
            </w:r>
            <w:proofErr w:type="spellStart"/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 то, для кого Вовка учится».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Читать</w:t>
            </w: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вслух и молча, выразительно. </w:t>
            </w:r>
            <w:r w:rsidRPr="006F64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Пересказывать </w:t>
            </w: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произведения, рассказывать о героях и их поступках.</w:t>
            </w:r>
            <w:r w:rsidRPr="006F648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Моделировать </w:t>
            </w: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обложку (указывать фамилию автора, заглавие, жанр и тему).</w:t>
            </w:r>
            <w:r w:rsidRPr="006F648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Читать вслух </w:t>
            </w: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по слогам и целыми словами (правильно, с выделением ударного слога).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585D57" w:rsidP="0058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Стр.64-71 (читать, отвечать на вопросы), выполнить задания в р.</w:t>
            </w:r>
            <w:proofErr w:type="gramStart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72E1" w:rsidRPr="006F648E" w:rsidTr="0041406E">
        <w:trPr>
          <w:trHeight w:val="118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pStyle w:val="Style11"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«Юмористические рассказы о детях и для детей».</w:t>
            </w:r>
          </w:p>
          <w:p w:rsidR="000472E1" w:rsidRPr="006F648E" w:rsidRDefault="000472E1" w:rsidP="000A6DDC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648E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Н. Носов</w:t>
            </w:r>
            <w:r w:rsidRPr="006F648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F648E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«Федина задача».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Style w:val="FontStyle17"/>
                <w:rFonts w:ascii="Times New Roman" w:eastAsia="Calibri" w:hAnsi="Times New Roman" w:cs="Times New Roman"/>
                <w:b w:val="0"/>
                <w:i w:val="0"/>
                <w:sz w:val="24"/>
                <w:szCs w:val="24"/>
              </w:rPr>
              <w:t>Выделяет особенности юмористического  рассказа (иронический тон, юмористические слова и выражения, комические эпизоды).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13600E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Стр.122-127 (читать, р.</w:t>
            </w:r>
            <w:proofErr w:type="gramStart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472E1" w:rsidRPr="006F648E" w:rsidTr="0041406E">
        <w:trPr>
          <w:trHeight w:val="1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М. Твен. «Приключения Тома </w:t>
            </w:r>
            <w:proofErr w:type="spellStart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». Жизнь и заботы Тома </w:t>
            </w:r>
            <w:proofErr w:type="spellStart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6F64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какую характеристику можно дать героям романа по их поступкам; </w:t>
            </w:r>
            <w:r w:rsidRPr="006F64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6F64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раскрыть внутренний мир героев М. Твена, отобрать эпизоды, помогающие ярче увидеть характер Тома, его взаимоотношения с друзьями; </w:t>
            </w:r>
            <w:r w:rsidRPr="006F64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понимать</w:t>
            </w:r>
            <w:r w:rsidRPr="006F648E">
              <w:rPr>
                <w:rFonts w:ascii="Times New Roman" w:hAnsi="Times New Roman" w:cs="Times New Roman"/>
                <w:iCs/>
                <w:sz w:val="24"/>
                <w:szCs w:val="24"/>
              </w:rPr>
              <w:t>, как мальчишеское озорство и неуёмная фантазия Тома сменяются мужеством и находчивостью перед лицом смертельной опасности.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тест, </w:t>
            </w:r>
            <w:r w:rsidRPr="006F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сфотографировать и выслать на электронную почту.</w:t>
            </w:r>
          </w:p>
        </w:tc>
      </w:tr>
      <w:tr w:rsidR="000472E1" w:rsidRPr="006F648E" w:rsidTr="0041406E">
        <w:trPr>
          <w:trHeight w:val="1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т.на</w:t>
            </w:r>
            <w:r w:rsidR="00DF2AFA"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р.яз.(рус.)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DF2AFA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Доброта - свет. В. Катаев “Сын полка”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DF2AFA" w:rsidP="000A6DDC">
            <w:pPr>
              <w:pStyle w:val="Style8"/>
              <w:spacing w:line="240" w:lineRule="auto"/>
              <w:ind w:firstLine="0"/>
              <w:jc w:val="left"/>
            </w:pPr>
            <w:r w:rsidRPr="006F648E">
              <w:rPr>
                <w:color w:val="000000"/>
                <w:lang w:eastAsia="ru-RU"/>
              </w:rPr>
              <w:t>Посмотреть фильм “Сын полка”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DF2AFA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Отчёт не требуется</w:t>
            </w:r>
          </w:p>
        </w:tc>
      </w:tr>
      <w:tr w:rsidR="000472E1" w:rsidRPr="006F648E" w:rsidTr="0041406E">
        <w:trPr>
          <w:trHeight w:val="135"/>
        </w:trPr>
        <w:tc>
          <w:tcPr>
            <w:tcW w:w="16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0472E1" w:rsidRPr="006F648E" w:rsidTr="0041406E">
        <w:trPr>
          <w:trHeight w:val="13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Речевая ситуация: уточнение значения незнакомых слов. Знакомство с правилом правописания сочетаний </w:t>
            </w:r>
            <w:proofErr w:type="spellStart"/>
            <w:r w:rsidRPr="006F648E">
              <w:rPr>
                <w:rFonts w:ascii="Times New Roman" w:eastAsia="Calibri" w:hAnsi="Times New Roman" w:cs="Times New Roman"/>
                <w:bCs/>
                <w:i/>
                <w:iCs/>
                <w:color w:val="191919"/>
                <w:sz w:val="24"/>
                <w:szCs w:val="24"/>
              </w:rPr>
              <w:t>чк</w:t>
            </w:r>
            <w:proofErr w:type="spellEnd"/>
            <w:r w:rsidRPr="006F648E">
              <w:rPr>
                <w:rFonts w:ascii="Times New Roman" w:eastAsia="Calibri" w:hAnsi="Times New Roman" w:cs="Times New Roman"/>
                <w:bCs/>
                <w:i/>
                <w:iCs/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6F648E">
              <w:rPr>
                <w:rFonts w:ascii="Times New Roman" w:eastAsia="Calibri" w:hAnsi="Times New Roman" w:cs="Times New Roman"/>
                <w:bCs/>
                <w:i/>
                <w:iCs/>
                <w:color w:val="191919"/>
                <w:sz w:val="24"/>
                <w:szCs w:val="24"/>
              </w:rPr>
              <w:t>чн</w:t>
            </w:r>
            <w:proofErr w:type="spellEnd"/>
            <w:r w:rsidRPr="006F648E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i/>
                <w:iCs/>
                <w:color w:val="191919"/>
                <w:sz w:val="24"/>
                <w:szCs w:val="24"/>
              </w:rPr>
              <w:t>Выявление</w:t>
            </w:r>
            <w:r w:rsidRPr="006F648E">
              <w:rPr>
                <w:rFonts w:ascii="Times New Roman" w:eastAsia="Calibri" w:hAnsi="Times New Roman" w:cs="Times New Roman"/>
                <w:iCs/>
                <w:color w:val="191919"/>
                <w:sz w:val="24"/>
                <w:szCs w:val="24"/>
              </w:rPr>
              <w:t xml:space="preserve"> слов, значение которых требует уточнения. </w:t>
            </w:r>
            <w:r w:rsidRPr="006F648E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  <w:t>Различение</w:t>
            </w:r>
            <w:r w:rsidRPr="006F648E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 твердых и мягких согласных звуков. </w:t>
            </w:r>
            <w:r w:rsidRPr="006F64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Формулирует</w:t>
            </w: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правило </w:t>
            </w:r>
            <w:r w:rsidRPr="006F648E">
              <w:rPr>
                <w:rFonts w:ascii="Times New Roman" w:eastAsia="Calibri" w:hAnsi="Times New Roman" w:cs="Times New Roman"/>
                <w:iCs/>
                <w:color w:val="191919"/>
                <w:sz w:val="24"/>
                <w:szCs w:val="24"/>
              </w:rPr>
              <w:t xml:space="preserve">правописания сочетаний </w:t>
            </w:r>
            <w:proofErr w:type="spellStart"/>
            <w:r w:rsidRPr="006F648E">
              <w:rPr>
                <w:rFonts w:ascii="Times New Roman" w:eastAsia="Calibri" w:hAnsi="Times New Roman" w:cs="Times New Roman"/>
                <w:bCs/>
                <w:i/>
                <w:iCs/>
                <w:color w:val="191919"/>
                <w:sz w:val="24"/>
                <w:szCs w:val="24"/>
              </w:rPr>
              <w:t>чк</w:t>
            </w:r>
            <w:proofErr w:type="spellEnd"/>
            <w:r w:rsidRPr="006F648E">
              <w:rPr>
                <w:rFonts w:ascii="Times New Roman" w:eastAsia="Calibri" w:hAnsi="Times New Roman" w:cs="Times New Roman"/>
                <w:bCs/>
                <w:i/>
                <w:iCs/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6F648E">
              <w:rPr>
                <w:rFonts w:ascii="Times New Roman" w:eastAsia="Calibri" w:hAnsi="Times New Roman" w:cs="Times New Roman"/>
                <w:bCs/>
                <w:i/>
                <w:iCs/>
                <w:color w:val="191919"/>
                <w:sz w:val="24"/>
                <w:szCs w:val="24"/>
              </w:rPr>
              <w:t>чн</w:t>
            </w:r>
            <w:proofErr w:type="spellEnd"/>
            <w:r w:rsidRPr="006F648E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. </w:t>
            </w:r>
            <w:r w:rsidRPr="006F648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Усваивает </w:t>
            </w:r>
            <w:r w:rsidRPr="006F648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приемы и последовательность правильного </w:t>
            </w:r>
            <w:r w:rsidRPr="006F648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списывания текста.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C8055C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Стр.137-140 (устно), уп.4 (</w:t>
            </w:r>
            <w:proofErr w:type="spellStart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472E1" w:rsidRPr="006F648E" w:rsidTr="0041406E">
        <w:trPr>
          <w:trHeight w:val="103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тип текста, доказывать свой ответ. Соблюдать алгоритм работы при создании собственного текста.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285728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Стр.140 № 1,2</w:t>
            </w:r>
          </w:p>
        </w:tc>
      </w:tr>
      <w:tr w:rsidR="000472E1" w:rsidRPr="006F648E" w:rsidTr="0041406E">
        <w:trPr>
          <w:trHeight w:val="118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«Сложение чисел от 1 до 9 с переходом через десяток»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C8055C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карточке</w:t>
            </w:r>
            <w:r w:rsidR="00285728" w:rsidRPr="006F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сфотографировать и выслать на электронную почту</w:t>
            </w:r>
          </w:p>
        </w:tc>
      </w:tr>
      <w:tr w:rsidR="000472E1" w:rsidRPr="006F648E" w:rsidTr="0041406E">
        <w:trPr>
          <w:trHeight w:val="12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Угол и его обозначение.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DF2A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 угол и обозначать его буквами латинского алфавита. Читать обозначения углов.  Находить и показывать вершину и стороны угла.</w:t>
            </w:r>
            <w:r w:rsidRPr="006F64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Различать</w:t>
            </w: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углов. Сравнивать </w:t>
            </w:r>
            <w:proofErr w:type="gramStart"/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углы</w:t>
            </w:r>
            <w:proofErr w:type="gramEnd"/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способом наложения, используя модели.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285728" w:rsidP="0028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Стр.113-114 (прочитать</w:t>
            </w:r>
            <w:proofErr w:type="gramStart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00E" w:rsidRPr="006F64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3600E"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 запомнить</w:t>
            </w: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3600E" w:rsidRPr="006F648E">
              <w:rPr>
                <w:rFonts w:ascii="Times New Roman" w:hAnsi="Times New Roman" w:cs="Times New Roman"/>
                <w:sz w:val="24"/>
                <w:szCs w:val="24"/>
              </w:rPr>
              <w:t>, № 4-7</w:t>
            </w:r>
          </w:p>
        </w:tc>
      </w:tr>
      <w:tr w:rsidR="000472E1" w:rsidRPr="006F648E" w:rsidTr="0041406E">
        <w:trPr>
          <w:trHeight w:val="12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Е. Пермяк «</w:t>
            </w:r>
            <w:proofErr w:type="gramStart"/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Самое</w:t>
            </w:r>
            <w:proofErr w:type="gramEnd"/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страшное».</w:t>
            </w:r>
          </w:p>
          <w:p w:rsidR="000472E1" w:rsidRPr="006F648E" w:rsidRDefault="000472E1" w:rsidP="000A6D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С. Востоков «Кто кого».</w:t>
            </w:r>
          </w:p>
          <w:p w:rsidR="000472E1" w:rsidRPr="006F648E" w:rsidRDefault="000472E1" w:rsidP="000A6DDC">
            <w:pPr>
              <w:ind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И. </w:t>
            </w:r>
            <w:proofErr w:type="spellStart"/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Бутмин</w:t>
            </w:r>
            <w:proofErr w:type="spellEnd"/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«Трус».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Читает </w:t>
            </w: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 скороговорки, загадки, </w:t>
            </w:r>
            <w:proofErr w:type="spellStart"/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, сказки и рассказы по образцу (выразительное чтение учителя).</w:t>
            </w:r>
          </w:p>
          <w:p w:rsidR="000472E1" w:rsidRPr="006F648E" w:rsidRDefault="000472E1" w:rsidP="000A6D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Читает </w:t>
            </w: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по ролям небольшие сказки, рассказы, шутки.</w:t>
            </w:r>
          </w:p>
          <w:p w:rsidR="000472E1" w:rsidRPr="006F648E" w:rsidRDefault="000472E1" w:rsidP="000A6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Осваивает </w:t>
            </w: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умение читать про себя (молча)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585D57" w:rsidP="0058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Стр.71-74 (читать, отвечать на вопросы), выполнить задания в р.</w:t>
            </w:r>
            <w:proofErr w:type="gramStart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72E1" w:rsidRPr="006F648E" w:rsidTr="0041406E">
        <w:trPr>
          <w:trHeight w:val="12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Самостоятельно читает текст и выделяет его главную мысль.  Анализирует причины поражения Наполеона в России. Кратко рассказывает о великом русском полководце М.И. Кутузове.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41406E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Стр.140-143 (читать), выполнить задания на карточке, </w:t>
            </w:r>
            <w:r w:rsidRPr="006F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сфотографировать и выслать на электронную почту</w:t>
            </w:r>
          </w:p>
        </w:tc>
      </w:tr>
      <w:tr w:rsidR="000472E1" w:rsidRPr="006F648E" w:rsidTr="0041406E">
        <w:trPr>
          <w:trHeight w:val="118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Почему Герда победила Снежную королеву?</w:t>
            </w:r>
          </w:p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pStyle w:val="a7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6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Составить кластер на выданном листе </w:t>
            </w:r>
          </w:p>
          <w:p w:rsidR="000472E1" w:rsidRPr="006F648E" w:rsidRDefault="000472E1" w:rsidP="000A6DDC">
            <w:pPr>
              <w:pStyle w:val="a7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64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“Сравнительная характеристика главных героинь”.</w:t>
            </w:r>
          </w:p>
          <w:p w:rsidR="000472E1" w:rsidRPr="006F648E" w:rsidRDefault="000472E1" w:rsidP="000A6DDC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Написать сочинение в тетради на тему «</w:t>
            </w:r>
            <w:r w:rsidRPr="006F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Дружба – великое и могучее чувство</w:t>
            </w: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» по готовому плану. План в тетрадь не списывать.</w:t>
            </w:r>
          </w:p>
          <w:p w:rsidR="000472E1" w:rsidRPr="006F648E" w:rsidRDefault="000472E1" w:rsidP="000A6DDC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Отправить выполненное задание на почту учителю.</w:t>
            </w:r>
          </w:p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2E1" w:rsidRPr="006F648E" w:rsidTr="0041406E">
        <w:trPr>
          <w:trHeight w:val="12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72E1" w:rsidRPr="006F648E" w:rsidRDefault="000472E1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1" w:rsidRPr="006F648E" w:rsidRDefault="000A6DDC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Е. Носов «Живое пламя».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1" w:rsidRPr="006F648E" w:rsidRDefault="000A6DDC" w:rsidP="000A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8E">
              <w:rPr>
                <w:rFonts w:ascii="Times New Roman" w:hAnsi="Times New Roman" w:cs="Times New Roman"/>
                <w:sz w:val="24"/>
                <w:szCs w:val="24"/>
              </w:rPr>
              <w:t>Тема бережного отношения к природе.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DC" w:rsidRPr="006F648E" w:rsidRDefault="000A6DDC" w:rsidP="000A6DD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F648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Стр.182-185 (</w:t>
            </w:r>
            <w:proofErr w:type="spellStart"/>
            <w:r w:rsidRPr="006F648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чит</w:t>
            </w:r>
            <w:proofErr w:type="spellEnd"/>
            <w:r w:rsidRPr="006F648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.)    </w:t>
            </w:r>
          </w:p>
          <w:p w:rsidR="000472E1" w:rsidRPr="006F648E" w:rsidRDefault="000A6DDC" w:rsidP="000A6DD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F648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Тест “Живое пламя” Н.Носов. </w:t>
            </w:r>
            <w:r w:rsidRPr="006F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Выполненную работу отправить по электронной почте учителю     </w:t>
            </w:r>
          </w:p>
        </w:tc>
      </w:tr>
    </w:tbl>
    <w:p w:rsidR="001271D0" w:rsidRDefault="001271D0"/>
    <w:sectPr w:rsidR="001271D0" w:rsidSect="001271D0">
      <w:pgSz w:w="16838" w:h="11906" w:orient="landscape"/>
      <w:pgMar w:top="567" w:right="284" w:bottom="42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683E"/>
    <w:multiLevelType w:val="hybridMultilevel"/>
    <w:tmpl w:val="7D68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E735E"/>
    <w:multiLevelType w:val="hybridMultilevel"/>
    <w:tmpl w:val="9DEE3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4739C"/>
    <w:multiLevelType w:val="hybridMultilevel"/>
    <w:tmpl w:val="E528F2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FB4E69"/>
    <w:multiLevelType w:val="hybridMultilevel"/>
    <w:tmpl w:val="B43A8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E77C3"/>
    <w:multiLevelType w:val="hybridMultilevel"/>
    <w:tmpl w:val="7878301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4CFF1A9D"/>
    <w:multiLevelType w:val="hybridMultilevel"/>
    <w:tmpl w:val="67A45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D0B41"/>
    <w:multiLevelType w:val="hybridMultilevel"/>
    <w:tmpl w:val="0D7ED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A0A57"/>
    <w:rsid w:val="000472E1"/>
    <w:rsid w:val="000A6DDC"/>
    <w:rsid w:val="001271D0"/>
    <w:rsid w:val="0013600E"/>
    <w:rsid w:val="0014636A"/>
    <w:rsid w:val="00285728"/>
    <w:rsid w:val="00374EF5"/>
    <w:rsid w:val="0041406E"/>
    <w:rsid w:val="00585D57"/>
    <w:rsid w:val="005F68E3"/>
    <w:rsid w:val="0063477E"/>
    <w:rsid w:val="00683989"/>
    <w:rsid w:val="006F648E"/>
    <w:rsid w:val="00936E31"/>
    <w:rsid w:val="00BD7200"/>
    <w:rsid w:val="00C8055C"/>
    <w:rsid w:val="00DF2AFA"/>
    <w:rsid w:val="00EA0A57"/>
    <w:rsid w:val="00F60D97"/>
    <w:rsid w:val="00F7093E"/>
    <w:rsid w:val="00F96711"/>
    <w:rsid w:val="00FE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89"/>
  </w:style>
  <w:style w:type="paragraph" w:styleId="1">
    <w:name w:val="heading 1"/>
    <w:basedOn w:val="a"/>
    <w:link w:val="10"/>
    <w:qFormat/>
    <w:rsid w:val="00BD7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6">
    <w:name w:val="Style26"/>
    <w:basedOn w:val="a"/>
    <w:rsid w:val="00EA0A57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A0A5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Style8">
    <w:name w:val="Style8"/>
    <w:basedOn w:val="a"/>
    <w:rsid w:val="00EA0A57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EA0A57"/>
    <w:rPr>
      <w:rFonts w:ascii="Sylfaen" w:hAnsi="Sylfaen" w:cs="Sylfaen" w:hint="default"/>
      <w:sz w:val="20"/>
      <w:szCs w:val="20"/>
    </w:rPr>
  </w:style>
  <w:style w:type="table" w:styleId="a3">
    <w:name w:val="Table Grid"/>
    <w:basedOn w:val="a1"/>
    <w:uiPriority w:val="39"/>
    <w:rsid w:val="00EA0A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EA0A57"/>
    <w:rPr>
      <w:rFonts w:ascii="Georgia" w:hAnsi="Georgia" w:cs="Georgia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rsid w:val="00BD72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yle11">
    <w:name w:val="Style11"/>
    <w:basedOn w:val="a"/>
    <w:rsid w:val="00BD7200"/>
    <w:pPr>
      <w:widowControl w:val="0"/>
      <w:autoSpaceDE w:val="0"/>
      <w:autoSpaceDN w:val="0"/>
      <w:adjustRightInd w:val="0"/>
      <w:spacing w:after="0" w:line="240" w:lineRule="exact"/>
      <w:ind w:firstLine="322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4">
    <w:name w:val="Style4"/>
    <w:basedOn w:val="a"/>
    <w:rsid w:val="00BD7200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BD7200"/>
    <w:rPr>
      <w:rFonts w:ascii="Palatino Linotype" w:hAnsi="Palatino Linotype" w:cs="Palatino Linotype"/>
      <w:b/>
      <w:bCs/>
      <w:i/>
      <w:iCs/>
      <w:sz w:val="20"/>
      <w:szCs w:val="20"/>
    </w:rPr>
  </w:style>
  <w:style w:type="paragraph" w:styleId="a4">
    <w:name w:val="footer"/>
    <w:basedOn w:val="a"/>
    <w:link w:val="a5"/>
    <w:rsid w:val="001271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1271D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472E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472E1"/>
    <w:pPr>
      <w:ind w:left="720"/>
      <w:contextualSpacing/>
    </w:pPr>
    <w:rPr>
      <w:rFonts w:eastAsiaTheme="minorHAnsi"/>
      <w:lang w:eastAsia="en-US"/>
    </w:rPr>
  </w:style>
  <w:style w:type="paragraph" w:customStyle="1" w:styleId="a8">
    <w:name w:val="Стиль"/>
    <w:rsid w:val="00F70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cPJyGZvV2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sounds.ru/?song=%D0%98%D1%81%D0%BF.+%D0%90.+%D0%92%D0%BE%D0%BB%D0%BE%D0%B3%D0%B4%D0%B8%D0%BD+%E2%80%93+%D0%A1%D1%80%D0%B5%D0%B7%D0%B0%D0%BB+%2F%D0%92.+%D0%9C.+%D0%A8%D1%83%D0%BA%D1%88%D0%B8%D0%BD.%2F&amp;song=%D0%98%D1%81%D0%BF.+%D0%90.+%D0%92%D0%BE%D0%BB%D0%BE%D0%B3%D0%B4%D0%B8%D0%BD+%E2%80%93+%D0%A1%D1%80%D0%B5%D0%B7%D0%B0%D0%BB+%2F%D0%92.+%D0%9C.+%D0%A8%D1%83%D0%BA%D1%88%D0%B8%D0%BD.%2F&amp;s=f" TargetMode="External"/><Relationship Id="rId12" Type="http://schemas.openxmlformats.org/officeDocument/2006/relationships/hyperlink" Target="https://youtu.be/inpFnUzFR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yGTzgEH2Bo" TargetMode="External"/><Relationship Id="rId11" Type="http://schemas.openxmlformats.org/officeDocument/2006/relationships/hyperlink" Target="https://youtu.be/inpFnUzFRLk" TargetMode="External"/><Relationship Id="rId5" Type="http://schemas.openxmlformats.org/officeDocument/2006/relationships/hyperlink" Target="https://youtu.be/inpFnUzFRLk" TargetMode="External"/><Relationship Id="rId10" Type="http://schemas.openxmlformats.org/officeDocument/2006/relationships/hyperlink" Target="https://interneturok.ru/lesson/chtenie/3-klass/letnie-puteshestviya-i-priklyucheniya/m-tven-priklyucheniya-toma-soyera-glava-8-buduschiy-hrabryy-pir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MkHTXg4Y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2020-04-22T06:47:00Z</dcterms:created>
  <dcterms:modified xsi:type="dcterms:W3CDTF">2020-04-23T07:26:00Z</dcterms:modified>
</cp:coreProperties>
</file>